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35" w:lineRule="exact"/>
        <w:ind w:left="2966" w:firstLine="1798"/>
        <w:jc w:val="left"/>
        <w:rPr/>
      </w:pPr>
      <w:r>
        <w:rPr>
          <w:noProof/>
        </w:rPr>
        <w:pict>
          <v:shape id="imagerId8" type="#_x0000_t75" style="position:absolute;margin-left:38pt;margin-top:39pt;width:61pt;height:60pt;z-index:-25165710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89pt;margin-top:39pt;width:61pt;height:62pt;z-index:-25165710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72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" coordsize="53708,9142" o:spt="12" path="m 0,9142 l 0,9142,53708,9142 l 53708,9142,53708,0 l 53708,0,0,0 l 0,0,0,9142e x">
            <v:stroke joinstyle="miter"/>
          </v:shapetype>
          <v:shape id="WS_polygon7" type="polygon7" style="position:absolute;left:0;text-align:left;margin-left:28.46pt;margin-top:120.64pt;width:537.08pt;height:91.42pt;z-index:-251657195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0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1078" w:left="2966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240"/>
        <w:ind w:firstLine="1078" w:left="2966"/>
        <w:rPr/>
      </w:pPr>
    </w:p>
    <w:p w:rsidR="005A76FB" w:rsidRDefault="005A76FB" w:rsidP="005A76FB">
      <w:pPr>
        <w:spacing w:before="0" w:after="0" w:lineRule="exact" w:line="447"/>
        <w:ind w:firstLine="1078" w:left="296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2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2"/>
        </w:rPr>
        <w:t>CONTRATO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1"/>
        </w:rPr>
        <w:t>Nº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1"/>
        </w:rPr>
        <w:t>20200293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DISPENSA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LICITAÇÃO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3"/>
        </w:rPr>
        <w:t>Nº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0"/>
        </w:rPr>
        <w:t>011-2020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instrumento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um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Município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através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CNPJ-MF,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11.419.894/0001-75,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denominado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daqui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CONTRATANTE,</w:t>
      </w:r>
    </w:p>
    <w:p w:rsidR="005A76FB" w:rsidRDefault="005A76FB" w:rsidP="005A76FB">
      <w:pPr>
        <w:tabs>
          <w:tab w:val="left" w:pos="6810"/>
        </w:tabs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representado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Sr.(a)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DANILO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LOPES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7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SILVA,</w:t>
      </w:r>
      <w:r>
        <w:rPr w:spacing="226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Secretário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residente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RUA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VALE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S/N,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portador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CPF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834.380.682-49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DISTRIBUIDORA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NOGAMI</w:t>
      </w:r>
    </w:p>
    <w:p w:rsidR="005A76FB" w:rsidRDefault="005A76FB" w:rsidP="005A76FB">
      <w:pPr>
        <w:tabs>
          <w:tab w:val="left" w:pos="940"/>
        </w:tabs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LTDA,</w:t>
      </w:r>
      <w:r>
        <w:rPr w:spacing="224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CNPJ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03.782.783/0001-09,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INTENDENTE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FLORIANO,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2180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SUDAM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Altamira-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CEP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68371-278,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agora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denominada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CONTRATADA(O),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representado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Sr(a).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LUCINEIDE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FATIMA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PUHL,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residente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RUA: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INDEPENDENTE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FLORIANO,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2180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SUDAM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Altamira-PA,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CEP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68371-278,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portador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CPF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611.406.602-25,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têm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justo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contratado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seguinte: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PRIMEIRA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OBJETO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CONTRATUAL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6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empresa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fornecimento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equipamento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hospitalar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isolamento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9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enfrentamento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emergência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COVID-19.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59"/>
          <w:tab w:val="left" w:pos="4699"/>
          <w:tab w:val="left" w:pos="6053"/>
          <w:tab w:val="left" w:pos="7102"/>
          <w:tab w:val="left" w:pos="8600"/>
        </w:tabs>
        <w:spacing w:before="0" w:after="0" w:line="135" w:lineRule="exact"/>
        <w:ind w:firstLine="75" w:left="60"/>
        <w:jc w:val="left"/>
        <w:rPr/>
      </w:pP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ITEM</w:t>
      </w:r>
      <w:r>
        <w:rPr w:spacing="2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DESCRIÇÃO/ESPECIFICAÇÕES</w:t>
      </w:r>
      <w:r>
        <w:rPr w:spacing="224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82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QUANTIDADE</w:t>
      </w:r>
      <w:r>
        <w:rPr w:spacing="299">
          <w:rFonts w:cs="Calibri"/>
          <w:u w:val="none"/>
          <w:color w:val="000000"/>
          <w:w w:val="100"/>
        </w:rPr>
        <w:tab/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UNITÁRIO</w:t>
      </w:r>
      <w:r>
        <w:rPr w:spacing="449">
          <w:rFonts w:cs="Calibri"/>
          <w:u w:val="none"/>
          <w:color w:val="000000"/>
          <w:w w:val="100"/>
        </w:rPr>
        <w:tab/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TOTAL</w:t>
      </w:r>
    </w:p>
    <w:p w:rsidR="005A76FB" w:rsidRDefault="005A76FB" w:rsidP="005A76FB">
      <w:pPr>
        <w:tabs>
          <w:tab w:val="left" w:pos="4699"/>
          <w:tab w:val="left" w:pos="6502"/>
          <w:tab w:val="left" w:pos="7476"/>
          <w:tab w:val="left" w:pos="8825"/>
        </w:tabs>
        <w:spacing w:before="0" w:after="0" w:line="24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085886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ARMÁRIO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VITRINI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COM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02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PORTAS</w:t>
      </w:r>
      <w:r>
        <w:rPr w:spacing="1870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1,00</w:t>
      </w:r>
      <w:r>
        <w:rPr w:spacing="67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1.399,000</w:t>
      </w:r>
      <w:r>
        <w:rPr w:spacing="67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1.399,00</w:t>
      </w:r>
    </w:p>
    <w:p w:rsidR="005A76FB" w:rsidRDefault="005A76FB" w:rsidP="005A76FB">
      <w:pPr>
        <w:tabs>
          <w:tab w:val="left" w:pos="4699"/>
          <w:tab w:val="left" w:pos="6502"/>
          <w:tab w:val="left" w:pos="7476"/>
          <w:tab w:val="left" w:pos="8825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085887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BOMBA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VÁCUO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ASPIRADORA</w:t>
      </w:r>
      <w:r>
        <w:rPr w:spacing="239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1,00</w:t>
      </w:r>
      <w:r>
        <w:rPr w:spacing="67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1.999,000</w:t>
      </w:r>
      <w:r>
        <w:rPr w:spacing="67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1.999,00</w:t>
      </w:r>
    </w:p>
    <w:p w:rsidR="005A76FB" w:rsidRDefault="005A76FB" w:rsidP="005A76FB">
      <w:pPr>
        <w:tabs>
          <w:tab w:val="left" w:pos="4699"/>
          <w:tab w:val="left" w:pos="6502"/>
          <w:tab w:val="left" w:pos="7476"/>
          <w:tab w:val="left" w:pos="8825"/>
        </w:tabs>
        <w:spacing w:before="0" w:after="0" w:line="120" w:lineRule="exact"/>
        <w:ind w:firstLine="0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085898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-6"/>
          <w:w w:val="100"/>
        </w:rPr>
        <w:t>  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CAMA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FAWLER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HOSPITALAR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KIT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COMPLETA</w:t>
      </w:r>
      <w:r>
        <w:rPr w:spacing="1421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UNIDADE</w:t>
      </w:r>
      <w:r>
        <w:rPr w:spacing="1273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1,00</w:t>
      </w:r>
      <w:r>
        <w:rPr w:spacing="67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2.669,000</w:t>
      </w:r>
      <w:r>
        <w:rPr w:spacing="674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0"/>
          <w:w w:val="100"/>
        </w:rPr>
        <w:t>2.669,00</w:t>
      </w:r>
    </w:p>
    <w:p w:rsidR="005A76FB" w:rsidRDefault="005A76FB" w:rsidP="005A76FB">
      <w:pPr>
        <w:spacing w:before="0" w:after="0" w:line="120" w:lineRule="exact"/>
        <w:ind w:firstLine="598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Cama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fawler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hospitalar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+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4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grades.</w:t>
      </w:r>
    </w:p>
    <w:p w:rsidR="005A76FB" w:rsidRDefault="005A76FB" w:rsidP="005A76FB">
      <w:pPr>
        <w:tabs>
          <w:tab w:val="left" w:pos="9042"/>
        </w:tabs>
        <w:spacing w:before="0" w:after="0" w:line="240" w:lineRule="exact"/>
        <w:ind w:firstLine="7262" w:left="60"/>
        <w:jc w:val="left"/>
        <w:rPr/>
      </w:pP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VALOR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 w:spacing="0"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GLOBAL</w:t>
      </w:r>
      <w:r>
        <w:rPr w:spacing="0">
          <w:rFonts w:ascii="Calibri" w:hAnsi="Calibri" w:cs="Calibri"/>
          <w:u w:val="none"/>
          <w:sz w:val="12.4799995"/>
          <w:color w:val="000000"/>
          <w:noProof w:val="true"/>
          <w:spacing w:val="0"/>
          <w:w w:val="265"/>
        </w:rPr>
        <w:t> </w:t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R$</w:t>
      </w:r>
      <w:r>
        <w:rPr w:spacing="598">
          <w:rFonts w:cs="Calibri"/>
          <w:u w:val="none"/>
          <w:color w:val="000000"/>
          <w:w w:val="100"/>
        </w:rPr>
        <w:tab/>
      </w:r>
      <w:r>
        <w:rPr>
          <w:rFonts w:ascii="Courier New" w:hAnsi="Courier New" w:cs="Courier New"/>
          <w:u w:val="none"/>
          <w:sz w:val="12.4799995"/>
          <w:position w:val="0"/>
          <w:color w:val="000000"/>
          <w:noProof w:val="true"/>
          <w:spacing w:val="-1"/>
          <w:w w:val="100"/>
        </w:rPr>
        <w:t>6.067,00</w:t>
      </w:r>
    </w:p>
    <w:p w:rsidR="005A76FB" w:rsidRDefault="005A76FB" w:rsidP="005A76FB">
      <w:pPr>
        <w:spacing w:before="0" w:after="0" w:lineRule="exact" w:line="240"/>
        <w:ind w:firstLine="7262" w:left="60"/>
        <w:rPr/>
      </w:pPr>
    </w:p>
    <w:p w:rsidR="005A76FB" w:rsidRDefault="005A76FB" w:rsidP="005A76FB">
      <w:pPr>
        <w:spacing w:before="0" w:after="0" w:line="37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recebidos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remessa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superior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24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HORAS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após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recebimento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empenho.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produtos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perecíveis,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1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poderá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inferior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(um)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metade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recomendado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fabricante.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entregues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órgão,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endereço: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Almoxarifado,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entrada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Rua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acesso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estacionamento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carro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horário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08:00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12:00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horas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14:00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16:00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horas.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frete,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fornecedor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local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indicado.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disposto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cláusula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acarretará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anulação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empenho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penalidades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previstas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Referência.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1.6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fornecidos: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719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Provisoriamente,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entrega,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efeito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</w:p>
    <w:p w:rsidR="005A76FB" w:rsidRDefault="005A76FB" w:rsidP="005A76FB">
      <w:pPr>
        <w:spacing w:before="0" w:after="0" w:lineRule="exact" w:line="240"/>
        <w:ind w:firstLine="719" w:left="60"/>
        <w:rPr/>
      </w:pPr>
    </w:p>
    <w:p w:rsidR="005A76FB" w:rsidRDefault="005A76FB" w:rsidP="005A76FB">
      <w:pPr>
        <w:spacing w:before="0" w:after="0" w:lineRule="exact" w:line="240"/>
        <w:ind w:firstLine="719" w:left="60"/>
        <w:rPr/>
      </w:pPr>
    </w:p>
    <w:p w:rsidR="005A76FB" w:rsidRDefault="005A76FB" w:rsidP="005A76FB">
      <w:pPr>
        <w:spacing w:before="0" w:after="0" w:line="15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0" type="#_x0000_t75" style="position:absolute;margin-left:38pt;margin-top:39pt;width:61pt;height:60pt;z-index:-25165620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489pt;margin-top:39pt;width:61pt;height:62pt;z-index:-25165620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6288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39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719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Definitivamente,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após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especificações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consequente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aceitação,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2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úteis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recebimento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provisório.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1.7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itens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Referência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retirados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fornecedor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endereço: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cozinha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Benedito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Portão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acesso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estacionamento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carros,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horário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08:00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4"/>
          <w:w w:val="100"/>
        </w:rPr>
        <w:t>horas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14:00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às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16:00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horas.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frete,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carga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fornecedor.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hipótese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refere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1.6,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alínea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“b“,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procedida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dentro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fixado,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reputar-se-á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consumando-se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recebimento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definitivo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esgotamento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prazo.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rejeitará,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entrega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bens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desacordo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especificações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técnicas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exigidas.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SEGUNDA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FUNDAMENTAÇÃO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LEGAL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2.1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fundamenta-se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§1º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517"/>
          <w:tab w:val="left" w:pos="2921"/>
        </w:tabs>
        <w:spacing w:before="0" w:after="0" w:line="299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221">
          <w:rFonts w:cs="Calibri"/>
          <w:w w:val="100"/>
        </w:rPr>
        <w:tab/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TERCEIRA</w:t>
      </w:r>
      <w:r>
        <w:rPr w:spacing="217">
          <w:rFonts w:cs="Calibri"/>
          <w:w w:val="100"/>
        </w:rPr>
        <w:tab/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ENCARGOS,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OBRIGAÇÕES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RESPONSABILIDADES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367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CONTRATADA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3.1.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Executar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acordo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prazos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estabelecidas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3.2.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Assumir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quaisquer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prejuízos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causados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patrimônio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terceiros,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desempenho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atividades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profissionais,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contrato;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608"/>
        </w:tabs>
        <w:spacing w:before="0" w:after="0" w:line="269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3.3.</w:t>
      </w:r>
      <w:r>
        <w:rPr w:spacing="21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Encaminhar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Financeiro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da(o)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empenhos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respectivas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concernentes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Assumir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integralmente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ônus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9"/>
          <w:w w:val="100"/>
        </w:rPr>
        <w:t>decorrente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especialmente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encargos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trabalhistas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previdenciários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pessoal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utilizado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consecução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fornecimento,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bem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custo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transporte,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seguro,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carga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descarga,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correndo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operação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única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exclusivamente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risco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CONTRATADA;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3.5.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Manter,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durante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compatibilidade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obrigações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assumidas,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8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habilitação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qualificação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exigidas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3.6.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Providenciar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imediata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correção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deficiências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irregularidades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apontadas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3.7.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Aceitar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mesmas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contratuais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acréscimos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supressões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limite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fixado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alterações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posteriores.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676" w:right="269" w:bottom="436" w:left="629" w:header="0" w:footer="0" w:gutter="0"/>
        </w:sectPr>
        <w:spacing w:before="0" w:after="0" w:line="376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3" w:name="3"/>
    <w:bookmarkEnd w:id="3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2" type="#_x0000_t75" style="position:absolute;margin-left:38pt;margin-top:39pt;width:61pt;height:60pt;z-index:-25165569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89pt;margin-top:39pt;width:61pt;height:62pt;z-index:-25165569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5771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42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QUARTA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RESPONSABILIDADES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CONTRATANTE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4.1.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obriga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proporcionar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necessárias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pleno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obrigações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decorrentes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consoante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estabelece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8.666/93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alterações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posteriores;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Fiscalizar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acompanhar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contratual;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4.3.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Comunicar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3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relacionada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1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diligenciando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exigem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corretivas;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4.4.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Providenciar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vista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devidamente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atestadas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Setor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Competente.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4.5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Consoante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artigo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45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9.784,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1999,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Pública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poderá,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prévia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manifestação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interessado,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motivadamente,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adotar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acauteladoras,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retendo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2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risco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iminente,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forma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prevenir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dano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difícil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impossível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reparação.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QUINTA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VIGÊNCIA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5.1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vigência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instrumento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iniciará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extinguindo-se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Novembro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2020,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conforme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13.979/2020,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4º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H,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podendo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prorrogado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períodos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sucessivos,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enquanto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perdurar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enfrentamento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efeitos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situação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emergência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pública,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extinto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cessação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estado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calamidade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pública.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SEXTA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RESCISÃO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6.1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Constituem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motivo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rescisão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tigos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77,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78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79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8.666/93,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poderá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solicitada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tempo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antecedência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mínima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úteis,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mediante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comunicação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escrito.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SÉTIMA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PENALIDADES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7.1.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parcial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atraso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injustificado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objeto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4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submeter-se-á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sendo-lhe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garantida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plena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defesa,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8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seguintes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penalidades: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076"/>
        </w:tabs>
        <w:spacing w:before="0" w:after="0" w:line="270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2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Advertência;</w:t>
      </w:r>
    </w:p>
    <w:p w:rsidR="005A76FB" w:rsidRDefault="005A76FB" w:rsidP="005A76FB">
      <w:pPr>
        <w:tabs>
          <w:tab w:val="left" w:pos="1075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0"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Multa;</w:t>
      </w:r>
    </w:p>
    <w:p w:rsidR="005A76FB" w:rsidRDefault="005A76FB" w:rsidP="005A76FB">
      <w:pPr>
        <w:tabs>
          <w:tab w:val="left" w:pos="1079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Suspensão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temporária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participações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licitações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promovidas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impedimento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mesmo,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superior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(dois)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anos;</w:t>
      </w:r>
    </w:p>
    <w:p w:rsidR="005A76FB" w:rsidRDefault="005A76FB" w:rsidP="005A76FB">
      <w:pPr>
        <w:tabs>
          <w:tab w:val="left" w:pos="1074"/>
        </w:tabs>
        <w:spacing w:before="0" w:after="0" w:line="255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Declaração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inidoneidade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licitar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Pública,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enquanto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perdurarem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motivos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punição,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seja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promovida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reabilitação,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própria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aplicou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penalidade;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676" w:right="269" w:bottom="436" w:left="629" w:header="0" w:footer="0" w:gutter="0"/>
        </w:sectPr>
        <w:spacing w:before="0" w:after="0" w:line="376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4" w:name="4"/>
    <w:bookmarkEnd w:id="4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4" type="#_x0000_t75" style="position:absolute;margin-left:38pt;margin-top:39pt;width:61pt;height:60pt;z-index:-251655212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89pt;margin-top:39pt;width:61pt;height:62pt;z-index:-251655211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5295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39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7.2.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prevista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seguinte: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1079"/>
        </w:tabs>
        <w:spacing w:before="0" w:after="0" w:line="270" w:lineRule="exact"/>
        <w:ind w:firstLine="719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224">
          <w:rFonts w:cs="Calibri"/>
          <w:u w:val="none"/>
          <w:color w:val="000000"/>
          <w:w w:val="100"/>
        </w:rPr>
        <w:tab/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10%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(dez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cento)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e/ou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descumprimento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alguma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cláusulas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contratuais;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7.3.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sanções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previstas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itens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acima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aplicadas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cumulativamente,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facultada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defesa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prévia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5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interessado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úteis;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7.4.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aplicada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recolhida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renda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Município,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úteis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notificação,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podendo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isso,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descontá-la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ocasião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julgar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conveniente;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7.5.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multa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eximirá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corrigir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3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irregularidades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deram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causa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penalidade;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7.6.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deverá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notificar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CONTRATADA,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escrito,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1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anormalidade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constatada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durante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prestação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serviços,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adoção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cabíveis;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7.7.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penalidades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somente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relevadas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razão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circunstâncias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excepcionais,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justificadas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só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0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aceitas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escrito,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fundamentadas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facilmente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prováveis,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critério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competente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formuladas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prazo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máximo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(cinco)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foram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aplicadas.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OITAVA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7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VALOR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REAJUSTE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total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avença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R$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6.067,00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(seis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mil,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sessenta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sete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reais),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imediatamente,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emissão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Fiscais,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proporção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aquisições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realizadas,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período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respectivo,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segundo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autorizações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expedidas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pelo(a)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SAÚDE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MEDICILÂNDIA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com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notas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fiscais/faturas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e/ou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recibos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devidamente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atestadas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setor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competente,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observadas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condições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proposta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adjudicada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ordem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serviço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emitida.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Parágrafo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Havendo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atraso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pagamento,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decorre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3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atribuível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Contratada,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aplicar-se-á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índice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IPCA,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título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compensação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financeira,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produto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resultante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multiplicação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desse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índice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anterior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pagamento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pelo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número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8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atraso,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repetindo-se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operação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mês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atraso.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NONA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DOTAÇÃO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ORÇAMENTÁRIA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9.1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8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despesas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contratuais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correrão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verba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99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orçamento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do(a)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65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dotação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orçamentária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Exercício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Atividade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1014.103010140.2.050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Manuten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Teto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Média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87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Alta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Complex.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Ambulatorial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Hospitalar,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Classificação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econômica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4.4.90.52.00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Equipamentos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material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permanente,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Subelemento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4.4.90.52.08,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valor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R$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6.067,00,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ficando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saldo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pertinente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demais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exercícios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empenhado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oportunamente,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respectivos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orçamentos,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seja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necessário.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ALTERAÇÕES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CONTRATUAIS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0"/>
          <w:pgMar w:top="676" w:right="269" w:bottom="436" w:left="629" w:header="0" w:footer="0" w:gutter="0"/>
        </w:sectPr>
        <w:spacing w:before="0" w:after="0" w:line="346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5" w:name="5"/>
    <w:bookmarkEnd w:id="5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6" type="#_x0000_t75" style="position:absolute;margin-left:38pt;margin-top:39pt;width:61pt;height:60pt;z-index:-251654529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489pt;margin-top:39pt;width:61pt;height:62pt;z-index:-251654528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4609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41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10.1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poderá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ser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alterado,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previstos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artigo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65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n.º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8.666/93,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haja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interesse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apresentação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dasdevidas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justificativas.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PRIMEIRA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6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CONTROLE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EXECUÇÃO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será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exercida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um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representante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Administração,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qual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competirá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dirimir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dúvidas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surgirem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curso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tudo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ciência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11.2.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acompanhamento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desse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ficarão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cargo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servidora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Sr.ª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ELIANE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ALMEIDA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RIOS,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Portaria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nº.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100/2020/SMS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designada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fim,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termos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67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8.666/93.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trata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exclui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reduz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fornecedora,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inclusive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perante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terceiros,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qualquer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irregularidade,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ainda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resultante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imperfeições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técnicas,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vícios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redibitórios,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7"/>
          <w:w w:val="100"/>
        </w:rPr>
        <w:t>emprego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material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inadequado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qualidade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inferior,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ocorrência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4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desta,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implica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co-responsabilidade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Administração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seus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agentes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prepostos,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conformidade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art.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70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8.666,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1993.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11.4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fiscal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anotará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registro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próprio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todas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ocorrências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relacionadas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execução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indicando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mês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ano,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bem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nome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funcionários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7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eventualmente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envolvidos,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determinando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que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for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necessário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regularização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falhas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ou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erros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observados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encami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nhando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apontamentos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à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autoridade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competente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providências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cabíveis.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9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CLÁUSULA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DÉCIMA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SEGUNDA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0"/>
          <w:w w:val="175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-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DO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FORO,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BASE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2"/>
        </w:rPr>
        <w:t>LEGAL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1"/>
        </w:rPr>
        <w:t>FORMALIDADES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Este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156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encontra-se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subordinado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legislação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específica,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consubstanciada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na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13.979/2020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Lei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nº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8.666,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21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junho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1993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suas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posteriores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alterações,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casos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omissos,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preceitos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direito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público,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teoria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geral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contratos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disposições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direito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privado.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8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Fica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eleito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Foro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cidade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único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9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capaz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5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dirimir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dúvidas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oriundas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deste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Contrato,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caso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não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sejam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dirimidas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amigavelmente.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12.3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-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firmeza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como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prova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haverem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partes,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entre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si,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ajustado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contratado,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lavrado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1"/>
          <w:w w:val="100"/>
        </w:rPr>
        <w:t>presente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termo,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em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02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(duas)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vias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0"/>
          <w:w w:val="212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igual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teor,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qual,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depois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lido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achado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conforme,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é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assinado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partes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contratantes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pelas</w:t>
      </w:r>
    </w:p>
    <w:p w:rsidR="005A76FB" w:rsidRDefault="005A76FB" w:rsidP="005A76FB">
      <w:pPr>
        <w:spacing w:before="0" w:after="0" w:line="255" w:lineRule="exact"/>
        <w:ind w:firstLine="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testemunhas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abaixo.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84" w:lineRule="exact"/>
        <w:ind w:firstLine="3386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MEDICILÂNDIA-PA,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28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Maio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1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2020</w:t>
      </w: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Rule="exact" w:line="240"/>
        <w:ind w:firstLine="3386" w:left="60"/>
        <w:rPr/>
      </w:pPr>
    </w:p>
    <w:p w:rsidR="005A76FB" w:rsidRDefault="005A76FB" w:rsidP="005A76FB">
      <w:pPr>
        <w:spacing w:before="0" w:after="0" w:line="299" w:lineRule="exact"/>
        <w:ind w:firstLine="3688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FUNDO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MUNICIPAL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DE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SAÚDE</w:t>
      </w:r>
    </w:p>
    <w:p w:rsidR="005A76FB" w:rsidRDefault="005A76FB" w:rsidP="005A76FB">
      <w:pPr>
        <w:spacing w:before="0" w:after="0" w:line="255" w:lineRule="exact"/>
        <w:ind w:firstLine="392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CNPJ(MF)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11.419.894/0001-75</w:t>
      </w:r>
    </w:p>
    <w:p w:rsidR="005A76FB" w:rsidRDefault="005A76FB" w:rsidP="005A76FB">
      <w:pPr>
        <w:spacing w:before="0" w:after="0" w:line="255" w:lineRule="exact"/>
        <w:ind w:firstLine="4494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CONTRATANTE</w:t>
      </w: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pacing w:before="0" w:after="0" w:lineRule="exact" w:line="240"/>
        <w:ind w:firstLine="4494" w:left="60"/>
        <w:rPr/>
      </w:pPr>
    </w:p>
    <w:p w:rsidR="005A76FB" w:rsidRDefault="005A76FB" w:rsidP="005A76FB">
      <w:pPr>
        <w:sectPr w:rsidR="005A76FB" w:rsidSect="005A76FB">
          <w:type w:val="continuous"/>
          <w:pgSz w:w="11900" w:h="16841"/>
          <w:pgMar w:top="676" w:right="269" w:bottom="436" w:left="629" w:header="0" w:footer="0" w:gutter="0"/>
        </w:sectPr>
        <w:spacing w:before="0" w:after="0" w:line="151" w:lineRule="exact"/>
        <w:ind w:firstLine="2891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bookmarkStart w:id="6" w:name="6"/>
    <w:bookmarkEnd w:id="6"/>
    <w:p w:rsidR="005A76FB" w:rsidRDefault="005A76FB" w:rsidP="005A76FB">
      <w:pPr>
        <w:spacing w:before="0" w:after="0" w:line="235" w:lineRule="exact"/>
        <w:ind w:left="60" w:firstLine="4704"/>
        <w:jc w:val="left"/>
        <w:rPr/>
      </w:pPr>
      <w:r>
        <w:rPr>
          <w:noProof/>
        </w:rPr>
        <w:pict>
          <v:shape id="imagerId18" type="#_x0000_t75" style="position:absolute;margin-left:38pt;margin-top:39pt;width:61pt;height:60pt;z-index:-251653675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489pt;margin-top:39pt;width:61pt;height:62pt;z-index:-251653674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type id="polygon1" coordsize="53708,9142" o:spt="12" path="m 0,9142 l 0,9142,53708,9142 l 53708,9142,53708,0 l 53708,0,0,0 l 0,0,0,9142e x">
            <v:stroke joinstyle="miter"/>
          </v:shapetype>
          <v:shape id="WS_polygon1" type="polygon1" style="position:absolute;left:0;text-align:left;margin-left:28.46pt;margin-top:28.47pt;width:537.08pt;height:91.42pt;z-index:-251653690;mso-position-horizontal-relative:page;mso-position-vertical-relative:page" stroked="f">
            <v:fill color="#ffffff"/>
          </v:shape>
        </w:pic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Estado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0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0"/>
        </w:rPr>
        <w:t>Pará</w:t>
      </w:r>
    </w:p>
    <w:p w:rsidR="005A76FB" w:rsidRDefault="005A76FB" w:rsidP="005A76FB">
      <w:pPr>
        <w:spacing w:before="0" w:after="0" w:line="261" w:lineRule="exact"/>
        <w:ind w:firstLine="2906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GOVERNO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MUNICIPAL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b/>
          <w:u w:val="none"/>
          <w:sz w:val="22.9799995"/>
          <w:color w:val="000000"/>
          <w:noProof w:val="true"/>
          <w:spacing w:val="23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22.9799995"/>
          <w:position w:val="0"/>
          <w:color w:val="000000"/>
          <w:w w:val="95"/>
          <w:noProof w:val="true"/>
          <w:spacing w:val="-4"/>
        </w:rPr>
        <w:t>MEDICILÂNDIA</w:t>
      </w:r>
    </w:p>
    <w:p w:rsidR="005A76FB" w:rsidRDefault="005A76FB" w:rsidP="005A76FB">
      <w:pPr>
        <w:spacing w:before="0" w:after="0" w:line="218" w:lineRule="exact"/>
        <w:ind w:firstLine="3985" w:left="60"/>
        <w:jc w:val="left"/>
        <w:rPr/>
      </w:pP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FUNDO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MUNICIPAL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9.9799995"/>
          <w:color w:val="000000"/>
          <w:noProof w:val="true"/>
          <w:spacing w:val="-1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9.9799995"/>
          <w:position w:val="0"/>
          <w:color w:val="000000"/>
          <w:w w:val="95"/>
          <w:noProof w:val="true"/>
          <w:spacing w:val="-14"/>
        </w:rPr>
        <w:t>SAÚDE</w:t>
      </w: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Rule="exact" w:line="240"/>
        <w:ind w:firstLine="3985" w:left="60"/>
        <w:rPr/>
      </w:pPr>
    </w:p>
    <w:p w:rsidR="005A76FB" w:rsidRDefault="005A76FB" w:rsidP="005A76FB">
      <w:pPr>
        <w:spacing w:before="0" w:after="0" w:line="410" w:lineRule="exact"/>
        <w:ind w:firstLine="3626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DISTRIBUIDORA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NOGAMI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3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4"/>
          <w:w w:val="100"/>
        </w:rPr>
        <w:t>LTDA</w:t>
      </w:r>
    </w:p>
    <w:p w:rsidR="005A76FB" w:rsidRDefault="005A76FB" w:rsidP="005A76FB">
      <w:pPr>
        <w:spacing w:before="0" w:after="0" w:line="255" w:lineRule="exact"/>
        <w:ind w:firstLine="4160" w:left="60"/>
        <w:jc w:val="left"/>
        <w:rPr/>
      </w:pPr>
      <w:r>
        <w:rPr w:spacing="0"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CNPJ</w:t>
      </w:r>
      <w:r>
        <w:rPr w:spacing="0">
          <w:rFonts w:ascii="Calibri" w:hAnsi="Calibri" w:cs="Calibri"/>
          <w:u w:val="none"/>
          <w:sz w:val="22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6"/>
          <w:w w:val="100"/>
        </w:rPr>
        <w:t>03.782.783/0001-09</w:t>
      </w:r>
    </w:p>
    <w:p w:rsidR="005A76FB" w:rsidRDefault="005A76FB" w:rsidP="005A76FB">
      <w:pPr>
        <w:spacing w:before="0" w:after="0" w:line="255" w:lineRule="exact"/>
        <w:ind w:firstLine="4393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2"/>
          <w:w w:val="100"/>
        </w:rPr>
        <w:t>CONTRATADO(A)</w:t>
      </w: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Rule="exact" w:line="240"/>
        <w:ind w:firstLine="4393" w:left="60"/>
        <w:rPr/>
      </w:pPr>
    </w:p>
    <w:p w:rsidR="005A76FB" w:rsidRDefault="005A76FB" w:rsidP="005A76FB">
      <w:pPr>
        <w:spacing w:before="0" w:after="0" w:line="314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5"/>
          <w:w w:val="100"/>
        </w:rPr>
        <w:t>Testemunhas: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tabs>
          <w:tab w:val="left" w:pos="4793"/>
        </w:tabs>
        <w:spacing w:before="0" w:after="0" w:line="299" w:lineRule="exact"/>
        <w:ind w:firstLine="0" w:left="60"/>
        <w:jc w:val="left"/>
        <w:rPr/>
      </w:pP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-3"/>
          <w:w w:val="100"/>
        </w:rPr>
        <w:t>1._______________________________</w:t>
      </w:r>
      <w:r>
        <w:rPr w:spacing="1080">
          <w:rFonts w:cs="Calibri"/>
          <w:u w:val="none"/>
          <w:color w:val="000000"/>
          <w:w w:val="100"/>
        </w:rPr>
        <w:tab/>
      </w:r>
      <w:r>
        <w:rPr>
          <w:rFonts w:ascii="Times New Roman" w:hAnsi="Times New Roman" w:cs="Times New Roman"/>
          <w:u w:val="none"/>
          <w:sz w:val="22.9799995"/>
          <w:position w:val="0"/>
          <w:color w:val="000000"/>
          <w:noProof w:val="true"/>
          <w:spacing w:val="0"/>
          <w:w w:val="100"/>
        </w:rPr>
        <w:t>2._______________________________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76" w:right="269" w:bottom="436" w:left="629" w:header="0" w:footer="0" w:gutter="0"/>
          <w:cols w:num="1" w:equalWidth="0">
            <w:col w:w="110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47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676" w:right="269" w:bottom="436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firstLine="0" w:left="2951"/>
        <w:jc w:val="left"/>
        <w:rPr/>
      </w:pP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TRAVESSA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3"/>
        </w:rPr>
        <w:t>DOM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EURICO,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1035,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CENTRO,</w:t>
      </w:r>
      <w:r>
        <w:rPr w:spacing="0">
          <w:rFonts w:ascii="Calibri" w:hAnsi="Calibri" w:cs="Calibri"/>
          <w:b/>
          <w:u w:val="none"/>
          <w:sz w:val="16.9799995"/>
          <w:color w:val="000000"/>
          <w:noProof w:val="true"/>
          <w:spacing w:val="2"/>
          <w:w w:val="100"/>
        </w:rPr>
        <w:t> </w:t>
      </w:r>
      <w:r>
        <w:rPr>
          <w:rFonts w:ascii="Times New Roman" w:hAnsi="Times New Roman" w:cs="Times New Roman"/>
          <w:b/>
          <w:u w:val="none"/>
          <w:sz w:val="16.9799995"/>
          <w:position w:val="0"/>
          <w:color w:val="000000"/>
          <w:w w:val="95"/>
          <w:noProof w:val="true"/>
          <w:spacing w:val="-2"/>
        </w:rPr>
        <w:t>MEDICILÂNDIA</w:t>
      </w:r>
    </w:p>
    <w:sectPr w:rsidR="005A76FB" w:rsidSect="005A76FB">
      <w:type w:val="continuous"/>
      <w:pgSz w:w="11900" w:h="16840"/>
      <w:pgMar w:top="676" w:right="269" w:bottom="436" w:left="629" w:header="0" w:footer="0" w:gutter="0"/>
      <w:cols w:num="1" w:equalWidth="0">
        <w:col w:w="110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