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35" w:lineRule="exact"/>
        <w:ind w:left="2966" w:firstLine="1798"/>
        <w:jc w:val="left"/>
        <w:rPr/>
      </w:pPr>
      <w:r>
        <w:rPr>
          <w:noProof/>
        </w:rPr>
        <w:pict>
          <v:shape id="imagerId8" type="#_x0000_t75" style="position:absolute;margin-left:38pt;margin-top:39pt;width:61pt;height:60pt;z-index:-25165787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89pt;margin-top:39pt;width:61pt;height:62pt;z-index:-25165787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79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" coordsize="53708,9142" o:spt="12" path="m 0,9142 l 0,9142,53708,9142 l 53708,9142,53708,0 l 53708,0,0,0 l 0,0,0,9142e x">
            <v:stroke joinstyle="miter"/>
          </v:shapetype>
          <v:shape id="WS_polygon7" type="polygon7" style="position:absolute;left:0;text-align:left;margin-left:28.46pt;margin-top:120.64pt;width:537.08pt;height:91.42pt;z-index:-251657974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0" w:left="2966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1078" w:left="2966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447"/>
        <w:ind w:firstLine="1078" w:left="29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2"/>
        </w:rPr>
        <w:t>CONTRATO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1"/>
        </w:rPr>
        <w:t>Nº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1"/>
        </w:rPr>
        <w:t>20200294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DISPENSA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LICITAÇÃO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3"/>
        </w:rPr>
        <w:t>Nº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0"/>
        </w:rPr>
        <w:t>012-2020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instrumento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Município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MEDICILÂNDIA,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através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FUNDO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CNPJ-MF,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11.419.894/0001-75,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denominado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daqui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CONTRATANTE,</w:t>
      </w:r>
    </w:p>
    <w:p w:rsidR="005A76FB" w:rsidRDefault="005A76FB" w:rsidP="005A76FB">
      <w:pPr>
        <w:tabs>
          <w:tab w:val="left" w:pos="6810"/>
        </w:tabs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representado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Sr.(a)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DANILO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LOPES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SILVA,</w:t>
      </w:r>
      <w:r>
        <w:rPr w:spacing="226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Secretário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residente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RUA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BENEDITO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VALE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S/N,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portador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CPF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834.380.682-49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outro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DISTRIBUIDORA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NOGAMI</w:t>
      </w:r>
    </w:p>
    <w:p w:rsidR="005A76FB" w:rsidRDefault="005A76FB" w:rsidP="005A76FB">
      <w:pPr>
        <w:tabs>
          <w:tab w:val="left" w:pos="940"/>
        </w:tabs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LTDA,</w:t>
      </w:r>
      <w:r>
        <w:rPr w:spacing="224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CNPJ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03.782.783/0001-09,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RUA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INTENDENTE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FLORIANO,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2180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SUDAM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Altamira-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CEP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68371-278,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agora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denominada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CONTRATADA(O),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representado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pelo(a)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Sr(a).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LUCINEIDE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FATIMA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PUHL,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residente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RUA: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INDEPENDENTE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FLORIANO,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2180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SUDAM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Altamira-PA,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CEP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68371-278,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portador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CPF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611.406.602-25,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têm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justo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contratado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seguinte: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PRIMEIRA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OBJETO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CONTRATUAL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empresa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fornecimento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aparelhos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insumos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hospitalares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enfrentamento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emergência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COVID-19.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59"/>
          <w:tab w:val="left" w:pos="4699"/>
          <w:tab w:val="left" w:pos="6053"/>
          <w:tab w:val="left" w:pos="7102"/>
          <w:tab w:val="left" w:pos="8600"/>
        </w:tabs>
        <w:spacing w:before="0" w:after="0" w:line="135" w:lineRule="exact"/>
        <w:ind w:firstLine="75" w:left="60"/>
        <w:jc w:val="left"/>
        <w:rPr/>
      </w:pP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ITEM</w:t>
      </w:r>
      <w:r>
        <w:rPr w:spacing="2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DESCRIÇÃO/ESPECIFICAÇÕES</w:t>
      </w:r>
      <w:r>
        <w:rPr w:spacing="224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QUANTIDADE</w:t>
      </w:r>
      <w:r>
        <w:rPr w:spacing="299">
          <w:rFonts w:cs="Calibri"/>
          <w:u w:val="none"/>
          <w:color w:val="000000"/>
          <w:w w:val="100"/>
        </w:rPr>
        <w:tab/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VALOR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UNITÁRIO</w:t>
      </w:r>
      <w:r>
        <w:rPr w:spacing="449">
          <w:rFonts w:cs="Calibri"/>
          <w:u w:val="none"/>
          <w:color w:val="000000"/>
          <w:w w:val="100"/>
        </w:rPr>
        <w:tab/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VALOR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TOTAL</w:t>
      </w:r>
    </w:p>
    <w:p w:rsidR="005A76FB" w:rsidRDefault="005A76FB" w:rsidP="005A76FB">
      <w:pPr>
        <w:tabs>
          <w:tab w:val="left" w:pos="4699"/>
          <w:tab w:val="left" w:pos="6502"/>
          <w:tab w:val="left" w:pos="7626"/>
          <w:tab w:val="left" w:pos="8975"/>
        </w:tabs>
        <w:spacing w:before="0" w:after="0" w:line="24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085880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OXIMETRO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DEDO</w:t>
      </w:r>
      <w:r>
        <w:rPr w:spacing="284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127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3,00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199,000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597,00</w:t>
      </w:r>
    </w:p>
    <w:p w:rsidR="005A76FB" w:rsidRDefault="005A76FB" w:rsidP="005A76FB">
      <w:pPr>
        <w:tabs>
          <w:tab w:val="left" w:pos="4699"/>
          <w:tab w:val="left" w:pos="6502"/>
          <w:tab w:val="left" w:pos="7701"/>
          <w:tab w:val="left" w:pos="8975"/>
        </w:tabs>
        <w:spacing w:before="0" w:after="0" w:line="12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085881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APARELHO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PRESSÃO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ARTERIAL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ADULTO</w:t>
      </w:r>
      <w:r>
        <w:rPr w:spacing="1421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127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2,00</w:t>
      </w:r>
      <w:r>
        <w:rPr w:spacing="899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99,000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198,00</w:t>
      </w:r>
    </w:p>
    <w:p w:rsidR="005A76FB" w:rsidRDefault="005A76FB" w:rsidP="005A76FB">
      <w:pPr>
        <w:tabs>
          <w:tab w:val="left" w:pos="4699"/>
          <w:tab w:val="left" w:pos="6502"/>
          <w:tab w:val="left" w:pos="7701"/>
          <w:tab w:val="left" w:pos="9050"/>
        </w:tabs>
        <w:spacing w:before="0" w:after="0" w:line="12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085882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ESTETOSCÓPIO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PRESSÃO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ARTERIAL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ADULTO</w:t>
      </w:r>
      <w:r>
        <w:rPr w:spacing="1346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127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2,00</w:t>
      </w:r>
      <w:r>
        <w:rPr w:spacing="899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41,000</w:t>
      </w:r>
      <w:r>
        <w:rPr w:spacing="899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82,00</w:t>
      </w:r>
    </w:p>
    <w:p w:rsidR="005A76FB" w:rsidRDefault="005A76FB" w:rsidP="005A76FB">
      <w:pPr>
        <w:tabs>
          <w:tab w:val="left" w:pos="4699"/>
          <w:tab w:val="left" w:pos="6502"/>
          <w:tab w:val="left" w:pos="7626"/>
          <w:tab w:val="left" w:pos="8975"/>
        </w:tabs>
        <w:spacing w:before="0" w:after="0" w:line="12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085883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INALADOR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NEBULIZADOR</w:t>
      </w:r>
      <w:r>
        <w:rPr w:spacing="254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127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1,00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278,000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278,00</w:t>
      </w:r>
    </w:p>
    <w:p w:rsidR="005A76FB" w:rsidRDefault="005A76FB" w:rsidP="005A76FB">
      <w:pPr>
        <w:tabs>
          <w:tab w:val="left" w:pos="4699"/>
          <w:tab w:val="left" w:pos="6502"/>
          <w:tab w:val="left" w:pos="7701"/>
          <w:tab w:val="left" w:pos="9050"/>
        </w:tabs>
        <w:spacing w:before="0" w:after="0" w:line="12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085884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MONITOR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GLICOSE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SIMPLES</w:t>
      </w:r>
      <w:r>
        <w:rPr w:spacing="2095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127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1,00</w:t>
      </w:r>
      <w:r>
        <w:rPr w:spacing="899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67,000</w:t>
      </w:r>
      <w:r>
        <w:rPr w:spacing="899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67,00</w:t>
      </w:r>
    </w:p>
    <w:p w:rsidR="005A76FB" w:rsidRDefault="005A76FB" w:rsidP="005A76FB">
      <w:pPr>
        <w:tabs>
          <w:tab w:val="left" w:pos="4699"/>
          <w:tab w:val="left" w:pos="6502"/>
          <w:tab w:val="left" w:pos="7626"/>
          <w:tab w:val="left" w:pos="8975"/>
        </w:tabs>
        <w:spacing w:before="0" w:after="0" w:line="12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085885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REANIMADOR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MANUAL</w:t>
      </w:r>
      <w:r>
        <w:rPr w:spacing="2768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127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1,00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257,000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257,00</w:t>
      </w:r>
    </w:p>
    <w:p w:rsidR="005A76FB" w:rsidRDefault="005A76FB" w:rsidP="005A76FB">
      <w:pPr>
        <w:tabs>
          <w:tab w:val="left" w:pos="4702"/>
          <w:tab w:val="left" w:pos="6498"/>
          <w:tab w:val="left" w:pos="7475"/>
          <w:tab w:val="left" w:pos="8819"/>
        </w:tabs>
        <w:spacing w:before="0" w:after="0" w:line="12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085889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4"/>
          <w:w w:val="100"/>
        </w:rPr>
        <w:t>TESTE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1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RÁPIDO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1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18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2"/>
          <w:w w:val="100"/>
        </w:rPr>
        <w:t>COVID-19</w:t>
      </w:r>
      <w:r>
        <w:rPr w:spacing="2095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KIT</w:t>
      </w:r>
      <w:r>
        <w:rPr w:spacing="1571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2,00</w:t>
      </w:r>
      <w:r>
        <w:rPr w:spacing="678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3.200,000</w:t>
      </w:r>
      <w:r>
        <w:rPr w:spacing="671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6.400,00</w:t>
      </w:r>
    </w:p>
    <w:p w:rsidR="005A76FB" w:rsidRDefault="005A76FB" w:rsidP="005A76FB">
      <w:pPr>
        <w:tabs>
          <w:tab w:val="left" w:pos="6502"/>
          <w:tab w:val="left" w:pos="7626"/>
          <w:tab w:val="left" w:pos="8975"/>
        </w:tabs>
        <w:spacing w:before="0" w:after="0" w:line="12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085891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4"/>
          <w:w w:val="100"/>
        </w:rPr>
        <w:t>SACOS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COBERTURA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ÓBITOS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TAMANHO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90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X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200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4"/>
          <w:w w:val="100"/>
        </w:rPr>
        <w:t>CINZA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TAM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 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2"/>
          <w:w w:val="100"/>
        </w:rPr>
        <w:t>UNIDADE</w:t>
      </w:r>
      <w:r>
        <w:rPr w:spacing="127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1,00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549,000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549,00</w:t>
      </w:r>
    </w:p>
    <w:p w:rsidR="005A76FB" w:rsidRDefault="005A76FB" w:rsidP="005A76FB">
      <w:pPr>
        <w:spacing w:before="0" w:after="0" w:line="120" w:lineRule="exact"/>
        <w:ind w:firstLine="598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ANHO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G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5X5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UND</w:t>
      </w:r>
    </w:p>
    <w:p w:rsidR="005A76FB" w:rsidRDefault="005A76FB" w:rsidP="005A76FB">
      <w:pPr>
        <w:tabs>
          <w:tab w:val="left" w:pos="9042"/>
        </w:tabs>
        <w:spacing w:before="0" w:after="0" w:line="240" w:lineRule="exact"/>
        <w:ind w:firstLine="7262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VALOR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GLOBAL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R$</w:t>
      </w:r>
      <w:r>
        <w:rPr w:spacing="598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8.428,00</w:t>
      </w:r>
    </w:p>
    <w:p w:rsidR="005A76FB" w:rsidRDefault="005A76FB" w:rsidP="005A76FB">
      <w:pPr>
        <w:spacing w:before="0" w:after="0" w:lineRule="exact" w:line="240"/>
        <w:ind w:firstLine="7262" w:left="60"/>
        <w:rPr/>
      </w:pPr>
    </w:p>
    <w:p w:rsidR="005A76FB" w:rsidRDefault="005A76FB" w:rsidP="005A76FB">
      <w:pPr>
        <w:spacing w:before="0" w:after="0" w:line="37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objetos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recebidos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remessa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única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entrega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superior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24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HORAS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após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recebimento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empenho.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produtos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perecíveis,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1"/>
          <w:w w:val="100"/>
        </w:rPr>
        <w:t>entrega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poderá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inferior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(um)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ano,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metade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recomendado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fabricante.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1.4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entregues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órgão,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endereço: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Almoxarifado,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entrada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Rua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Benedito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Portão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acesso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estacionamento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carro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horário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08:00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12:00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horas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14:00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16:00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horas.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frete,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descarga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fornecedor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local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indicado.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cumprimento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disposto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item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cláusula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acarretará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anulação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empenho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aplicação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penalidades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previstas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Referência.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1.6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bens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fornecidos: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1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0" type="#_x0000_t75" style="position:absolute;margin-left:38pt;margin-top:39pt;width:61pt;height:60pt;z-index:-25165751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89pt;margin-top:39pt;width:61pt;height:62pt;z-index:-25165751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7602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410" w:lineRule="exact"/>
        <w:ind w:firstLine="719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Provisoriamente,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entrega,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efeito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especificações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Referência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proposta.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719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Definitivamente,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após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especificações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Referência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proposta,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sua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consequente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aceitação,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úteis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recebimento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provisório.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1.7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itens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especificações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Referência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proposta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retirados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fornecedor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endereço: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cozinha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entrada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Rua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Benedito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Portão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acesso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estacionamento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carros,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horário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08:00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4"/>
          <w:w w:val="100"/>
        </w:rPr>
        <w:t>horas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14:00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16:00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horas.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frete,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carga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fornecedor.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hipótese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refere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item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1.6,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alínea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“b“,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procedida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dentro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fixado,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reputar-se-á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realizada,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consumando-se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recebimento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definitivo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esgotamento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prazo.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1.9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rejeitará,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entrega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bens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desacordo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especificações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técnicas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exigidas.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SEGUNDA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FUNDAMENTAÇÃO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LEGAL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2.1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fundamenta-se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4º,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§1º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13.979/2020.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517"/>
          <w:tab w:val="left" w:pos="2921"/>
        </w:tabs>
        <w:spacing w:before="0" w:after="0" w:line="299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221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TERCEIRA</w:t>
      </w:r>
      <w:r>
        <w:rPr w:spacing="217">
          <w:rFonts w:cs="Calibri"/>
          <w:w w:val="100"/>
        </w:rPr>
        <w:tab/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ENCARGOS,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OBRIGAÇÕES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RESPONSABILIDADES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CONTRATADA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3.1.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Executar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acordo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prazos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estabelecidas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contratual;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3.2.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Assumir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quaisquer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prejuízos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causados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patrimônio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terceiros,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quando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desempenho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atividades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profissionais,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contrato;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08"/>
        </w:tabs>
        <w:spacing w:before="0" w:after="0" w:line="27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3.3.</w:t>
      </w:r>
      <w:r>
        <w:rPr w:spacing="21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Encaminhar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Financeiro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da(o)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empenhos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respectivas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fiscais/faturas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concernentes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contratual;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3.4.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Assumir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integralmente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ônus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9"/>
          <w:w w:val="100"/>
        </w:rPr>
        <w:t>decorrente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especialmente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relação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encargos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trabalhistas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previdenciários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pessoal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utilizado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consecução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fornecimento,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bem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custo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transporte,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inclusive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seguro,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descarga,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correndo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operação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única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exclusivamente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risco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CONTRATADA;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3.5.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Manter,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compatibilidade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obrigações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assumidas,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habilitação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qualificação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exigidas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3.6.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Providenciar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imediata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correção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deficiências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irregularidades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apontadas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pela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Contratante;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3.7.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Aceitar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mesmas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contratuais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acréscimos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supressões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limite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fixado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676" w:right="269" w:bottom="436" w:left="629" w:header="0" w:footer="0" w:gutter="0"/>
        </w:sectPr>
        <w:spacing w:before="0" w:after="0" w:line="361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bookmarkStart w:id="3" w:name="3"/>
    <w:bookmarkEnd w:id="3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2" type="#_x0000_t75" style="position:absolute;margin-left:38pt;margin-top:39pt;width:61pt;height:60pt;z-index:-25165706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89pt;margin-top:39pt;width:61pt;height:62pt;z-index:-25165705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7139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39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13.979/2020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alterações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posteriores.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QUARTA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RESPONSABILIDADES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CONTRATANTE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4.1.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Contratante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obriga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proporcionar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necessárias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pleno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cumprimento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obrigações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decorrentes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Contratual,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consoante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estabelece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8.666/93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alterações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posteriores;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Fiscalizar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acompanhar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contratual;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4.3.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Comunicar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relacionada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contratual,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diligenciando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casos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exigem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corretivas;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4.4.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Providenciar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vista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Fiscais/Faturas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devidamente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atestadas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Setor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Competente.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4.5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Consoante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artigo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45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9.784,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1999,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Pública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poderá,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prévia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manifestação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interessado,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motivadamente,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adotar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acauteladoras,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inclusive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retendo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risco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iminente,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forma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prevenir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dano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difícil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impossível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reparação.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QUINTA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VIGÊNCIA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5.1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vigência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instrumento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iniciará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extinguindo-se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Novembro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2020,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conforme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13.979/2020,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H,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podendo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prorrogado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períodos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sucessivos,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enquanto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perdurar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necessidade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enfrentamento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efeitos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situação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emergência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pública,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extinto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cessação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estado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calamidade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pública.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SEXTA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RESCISÃO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6.1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Constituem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motivo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rescisão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tigos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77,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78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79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8.666/93,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poderá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solicitada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antecedência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mínima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úteis,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mediante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comunicação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escrito.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SÉTIMA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PENALIDADES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7.1.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parcial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atraso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injustificado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execução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submeter-se-á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sendo-lhe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garantida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plena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defesa,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seguintes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penalidades: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076"/>
        </w:tabs>
        <w:spacing w:before="0" w:after="0" w:line="270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Advertência;</w:t>
      </w:r>
    </w:p>
    <w:p w:rsidR="005A76FB" w:rsidRDefault="005A76FB" w:rsidP="005A76FB">
      <w:pPr>
        <w:tabs>
          <w:tab w:val="left" w:pos="1075"/>
        </w:tabs>
        <w:spacing w:before="0" w:after="0" w:line="255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Multa;</w:t>
      </w:r>
    </w:p>
    <w:p w:rsidR="005A76FB" w:rsidRDefault="005A76FB" w:rsidP="005A76FB">
      <w:pPr>
        <w:tabs>
          <w:tab w:val="left" w:pos="1079"/>
        </w:tabs>
        <w:spacing w:before="0" w:after="0" w:line="255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Suspensão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temporária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participações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licitações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promovidas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impedimento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mesmo,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superior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(dois)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anos;</w:t>
      </w:r>
    </w:p>
    <w:p w:rsidR="005A76FB" w:rsidRDefault="005A76FB" w:rsidP="005A76FB">
      <w:pPr>
        <w:tabs>
          <w:tab w:val="left" w:pos="1074"/>
        </w:tabs>
        <w:spacing w:before="0" w:after="0" w:line="255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Declaração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inidoneidade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licitar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Pública,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enquanto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perdurarem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os</w:t>
      </w:r>
    </w:p>
    <w:p w:rsidR="005A76FB" w:rsidRDefault="005A76FB" w:rsidP="005A76FB">
      <w:pPr>
        <w:spacing w:before="0" w:after="0" w:lineRule="exact" w:line="240"/>
        <w:ind w:firstLine="719" w:left="60"/>
        <w:rPr/>
      </w:pPr>
    </w:p>
    <w:p w:rsidR="005A76FB" w:rsidRDefault="005A76FB" w:rsidP="005A76FB">
      <w:pPr>
        <w:sectPr w:rsidR="005A76FB" w:rsidSect="005A76FB">
          <w:type w:val="continuous"/>
          <w:pgSz w:w="11900" w:h="16841"/>
          <w:pgMar w:top="676" w:right="269" w:bottom="436" w:left="629" w:header="0" w:footer="0" w:gutter="0"/>
        </w:sectPr>
        <w:spacing w:before="0" w:after="0" w:line="361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bookmarkStart w:id="4" w:name="4"/>
    <w:bookmarkEnd w:id="4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4" type="#_x0000_t75" style="position:absolute;margin-left:38pt;margin-top:39pt;width:61pt;height:60pt;z-index:-25165654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89pt;margin-top:39pt;width:61pt;height:62pt;z-index:-251656547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6632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39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motivos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punição,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seja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promovida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reabilitação,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perante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própria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autoridade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aplicou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penalidade;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7.2.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multa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prevista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acima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seguinte: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079"/>
        </w:tabs>
        <w:spacing w:before="0" w:after="0" w:line="269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10%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(dez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cento)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e/ou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descumprimento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alguma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cláusulas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contratuais;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7.3.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sanções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previstas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itens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acima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poderão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aplicadas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cumulativamente,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facultada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defesa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prévia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interessado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úteis;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7.4.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multa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aplicada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recolhida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renda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Município,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úteis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notificação,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podendo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isso,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descontá-la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ocasião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pagamento,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julgar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conveniente;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7.5.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multa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eximirá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corrigir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irregularidades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deram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causa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penalidade;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7.6.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notificar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escrito,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anormalidade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constatada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durante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prestação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serviços,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adoção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cabíveis;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7.7.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penalidades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somente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relevadas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razão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circunstâncias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excepcionais,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justificadas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só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aceitas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escrito,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fundamentadas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fatos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facilmente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prováveis,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critério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autoridade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competente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formuladas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máximo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foram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aplicadas.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OITAVA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VALOR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REAJUSTE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8.1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avença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R$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8.428,00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(oito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mil,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quatrocentos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vinte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oito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reais),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imediatamente,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emissão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proporção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aquisições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realizadas,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período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respectivo,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segundo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autorizações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expedidas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MEDICILÂNDIA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fiscais/faturas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e/ou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recibos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devidamente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atestadas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competente,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observadas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proposta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adjudicada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ordem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serviço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emitida.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Parágrafo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Único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Havendo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atraso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decorre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3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atribuível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Contratada,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aplicar-se-á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índice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IPCA,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título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compensação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financeira,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produto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resultante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multiplicação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desse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índice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anterior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pagamento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número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atraso,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repetindo-se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operação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mês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atraso.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NONA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DOTAÇÃO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ORÇAMENTÁRIA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9.1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despesas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correrão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verba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orçamento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dotação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orçamentária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Exercício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Atividade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1014.101220140.2.074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Enfrentamento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Emergência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COVID-19,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Classificação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econômica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3.3.90.30.00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Material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consumo,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Subelemento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3.3.90.30.36,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R$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8.428,00,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ficando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saldo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pertinente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demais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exercícios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empenhado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oportunamente,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respectivos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orçamentos,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seja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necessário.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676" w:right="269" w:bottom="436" w:left="629" w:header="0" w:footer="0" w:gutter="0"/>
        </w:sectPr>
        <w:spacing w:before="0" w:after="0" w:line="376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bookmarkStart w:id="5" w:name="5"/>
    <w:bookmarkEnd w:id="5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6" type="#_x0000_t75" style="position:absolute;margin-left:38pt;margin-top:39pt;width:61pt;height:60pt;z-index:-25165574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489pt;margin-top:39pt;width:61pt;height:62pt;z-index:-251655747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5831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42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DÉCIMA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ALTERAÇÕES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CONTRATUAIS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10.1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poderá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alterado,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casos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previstos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artigo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65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n.º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8.666/93,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haja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interesse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apresentação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dasdevidas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justificativas.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DÉCIMA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PRIMEIRA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CONTROLE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EXECUÇÃO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11.1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fiscalização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contratação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exercida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um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representante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Administração,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qual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competirá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dirimir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dúvidas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surgirem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curso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tudo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ciência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Administração.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11.2.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acompanhamento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ficarão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cargo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servidor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Sr.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EDIVALDO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SOUZA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SANTOS,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Portaria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058/2020/SMS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designada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fim,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termos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67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8.666/93.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11.3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trata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item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exclui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reduz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fornecedora,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inclusive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perante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terceiros,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irregularidade,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ainda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resultante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imperfeições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técnicas,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vícios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redibitórios,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emprego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material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inadequado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inferior,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implica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co-responsabilidade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seus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agentes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prepostos,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70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8.666,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1993.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11.4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anotará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registro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próprio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ocorrências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relacionadas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indicando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dia,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mês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nome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funcionários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eventualmente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envolvidos,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determinando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for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necessário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regularização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falhas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erros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observados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encami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nhando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apontamentos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autoridade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competente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cabíveis.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DÉCIMA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SEGUNDA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FORO,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BASE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LEGAL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FORMALIDADES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encontra-se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subordinado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legislação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específica,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consubstanciada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13.979/2020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8.666,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junho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1993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posteriores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alterações,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omissos,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preceitos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direito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público,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teoria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geral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disposições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direito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privado.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12.2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eleito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Foro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MEDICILÂNDIA,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único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capaz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dirimir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dúvidas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oriundas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deste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sejam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dirimidas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amigavelmente.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12.3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firmeza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prova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haverem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partes,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entre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si,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ajustado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contratado,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lavrado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termo,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(duas)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vias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igual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teor,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qual,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depois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lido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achado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conforme,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assinado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testemunhas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abaixo.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4" w:lineRule="exact"/>
        <w:ind w:firstLine="3386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MEDICILÂNDIA-PA,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28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Maio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2020</w:t>
      </w:r>
    </w:p>
    <w:p w:rsidR="005A76FB" w:rsidRDefault="005A76FB" w:rsidP="005A76FB">
      <w:pPr>
        <w:spacing w:before="0" w:after="0" w:lineRule="exact" w:line="240"/>
        <w:ind w:firstLine="3386" w:left="60"/>
        <w:rPr/>
      </w:pPr>
    </w:p>
    <w:p w:rsidR="005A76FB" w:rsidRDefault="005A76FB" w:rsidP="005A76FB">
      <w:pPr>
        <w:spacing w:before="0" w:after="0" w:lineRule="exact" w:line="240"/>
        <w:ind w:firstLine="3386" w:left="60"/>
        <w:rPr/>
      </w:pPr>
    </w:p>
    <w:p w:rsidR="005A76FB" w:rsidRDefault="005A76FB" w:rsidP="005A76FB">
      <w:pPr>
        <w:spacing w:before="0" w:after="0" w:lineRule="exact" w:line="240"/>
        <w:ind w:firstLine="3386" w:left="60"/>
        <w:rPr/>
      </w:pPr>
    </w:p>
    <w:p w:rsidR="005A76FB" w:rsidRDefault="005A76FB" w:rsidP="005A76FB">
      <w:pPr>
        <w:spacing w:before="0" w:after="0" w:line="299" w:lineRule="exact"/>
        <w:ind w:firstLine="3688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SAÚDE</w:t>
      </w:r>
    </w:p>
    <w:p w:rsidR="005A76FB" w:rsidRDefault="005A76FB" w:rsidP="005A76FB">
      <w:pPr>
        <w:spacing w:before="0" w:after="0" w:line="255" w:lineRule="exact"/>
        <w:ind w:firstLine="392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CNPJ(MF)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11.419.894/0001-75</w:t>
      </w:r>
    </w:p>
    <w:p w:rsidR="005A76FB" w:rsidRDefault="005A76FB" w:rsidP="005A76FB">
      <w:pPr>
        <w:spacing w:before="0" w:after="0" w:line="255" w:lineRule="exact"/>
        <w:ind w:firstLine="4494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</w:t>
      </w:r>
    </w:p>
    <w:p w:rsidR="005A76FB" w:rsidRDefault="005A76FB" w:rsidP="005A76FB">
      <w:pPr>
        <w:spacing w:before="0" w:after="0" w:lineRule="exact" w:line="240"/>
        <w:ind w:firstLine="4494" w:left="60"/>
        <w:rPr/>
      </w:pPr>
    </w:p>
    <w:p w:rsidR="005A76FB" w:rsidRDefault="005A76FB" w:rsidP="005A76FB">
      <w:pPr>
        <w:sectPr w:rsidR="005A76FB" w:rsidSect="005A76FB">
          <w:type w:val="continuous"/>
          <w:pgSz w:w="11900" w:h="16841"/>
          <w:pgMar w:top="676" w:right="269" w:bottom="436" w:left="629" w:header="0" w:footer="0" w:gutter="0"/>
        </w:sectPr>
        <w:spacing w:before="0" w:after="0" w:line="361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bookmarkStart w:id="6" w:name="6"/>
    <w:bookmarkEnd w:id="6"/>
    <w:p w:rsidR="005A76FB" w:rsidRDefault="005A76FB" w:rsidP="005A76FB">
      <w:pPr>
        <w:spacing w:before="0" w:after="0" w:line="235" w:lineRule="exact"/>
        <w:ind w:left="2966" w:firstLine="1798"/>
        <w:jc w:val="left"/>
        <w:rPr/>
      </w:pPr>
      <w:r>
        <w:rPr>
          <w:noProof/>
        </w:rPr>
        <w:pict>
          <v:shape id="imagerId18" type="#_x0000_t75" style="position:absolute;margin-left:38pt;margin-top:39pt;width:61pt;height:60pt;z-index:-251655081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489pt;margin-top:39pt;width:61pt;height:62pt;z-index:-251655080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5096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0" w:left="2966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1078" w:left="2966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477"/>
        <w:ind w:firstLine="1078" w:left="29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76" w:right="269" w:bottom="436" w:left="6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2" w:lineRule="exact"/>
        <w:ind w:firstLine="3626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DISTRIBUIDORA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NOGAMI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LTDA</w:t>
      </w:r>
    </w:p>
    <w:p w:rsidR="005A76FB" w:rsidRDefault="005A76FB" w:rsidP="005A76FB">
      <w:pPr>
        <w:spacing w:before="0" w:after="0" w:line="255" w:lineRule="exact"/>
        <w:ind w:firstLine="416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CNPJ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03.782.783/0001-09</w:t>
      </w:r>
    </w:p>
    <w:p w:rsidR="005A76FB" w:rsidRDefault="005A76FB" w:rsidP="005A76FB">
      <w:pPr>
        <w:spacing w:before="0" w:after="0" w:line="255" w:lineRule="exact"/>
        <w:ind w:firstLine="4393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CONTRATADO(A)</w:t>
      </w: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Testemunhas: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4793"/>
        </w:tabs>
        <w:spacing w:before="0" w:after="0" w:line="299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1._______________________________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2._______________________________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4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76" w:right="269" w:bottom="436" w:left="6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2951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sectPr w:rsidR="005A76FB" w:rsidSect="005A76FB">
      <w:type w:val="continuous"/>
      <w:pgSz w:w="11900" w:h="16840"/>
      <w:pgMar w:top="676" w:right="269" w:bottom="436" w:left="629" w:header="0" w:footer="0" w:gutter="0"/>
      <w:cols w:num="1" w:equalWidth="0">
        <w:col w:w="1100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