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5"/>
      </w:pPr>
      <w:r>
        <w:rPr>
          <w:w w:val="105"/>
        </w:rPr>
        <w:t>CONTRATO Nº 20200347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09" w:right="0" w:firstLine="0"/>
        <w:jc w:val="left"/>
        <w:rPr>
          <w:b/>
          <w:sz w:val="22"/>
        </w:rPr>
      </w:pPr>
      <w:r>
        <w:rPr>
          <w:b/>
          <w:sz w:val="22"/>
        </w:rPr>
        <w:t>DISPENSA DE LICITAÇÃO Nº 025/2020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09" w:right="162"/>
        <w:jc w:val="both"/>
      </w:pPr>
      <w:r>
        <w:rPr/>
        <w:t>Pelo presente instrumento de Contrato, de um lado o Município de MEDICILÂNDIA, através do(a) FUNDO MUNICIPAL DE SAÚDE, CNPJ-MF, Nº 11.419.894/0001-75, denominado daqui por diante de CONTRATANTE, representado neste ato pelo(a) Sr.(a) DANILO LOPES DA SILVA, Secretário de Saúde, residente na RUA BENEDITO DO VALE S/N, portador do CPF nº 834.380.682-49 e do outro lado DISTRIBUIDORA NOGAMI LTDA,   </w:t>
      </w:r>
      <w:r>
        <w:rPr>
          <w:spacing w:val="37"/>
        </w:rPr>
        <w:t> </w:t>
      </w:r>
      <w:r>
        <w:rPr/>
        <w:t>CNPJ</w:t>
      </w:r>
      <w:r>
        <w:rPr>
          <w:spacing w:val="10"/>
        </w:rPr>
        <w:t> </w:t>
      </w:r>
      <w:r>
        <w:rPr/>
        <w:t>03.782.783/0001-09,</w:t>
      </w:r>
      <w:r>
        <w:rPr>
          <w:spacing w:val="8"/>
        </w:rPr>
        <w:t> </w:t>
      </w:r>
      <w:r>
        <w:rPr/>
        <w:t>com</w:t>
      </w:r>
      <w:r>
        <w:rPr>
          <w:spacing w:val="8"/>
        </w:rPr>
        <w:t> </w:t>
      </w:r>
      <w:r>
        <w:rPr/>
        <w:t>sede</w:t>
      </w:r>
      <w:r>
        <w:rPr>
          <w:spacing w:val="8"/>
        </w:rPr>
        <w:t> </w:t>
      </w:r>
      <w:r>
        <w:rPr/>
        <w:t>na</w:t>
      </w:r>
      <w:r>
        <w:rPr>
          <w:spacing w:val="9"/>
        </w:rPr>
        <w:t> </w:t>
      </w:r>
      <w:r>
        <w:rPr/>
        <w:t>RUA</w:t>
      </w:r>
      <w:r>
        <w:rPr>
          <w:spacing w:val="8"/>
        </w:rPr>
        <w:t> </w:t>
      </w:r>
      <w:r>
        <w:rPr/>
        <w:t>INTENDENTE</w:t>
      </w:r>
      <w:r>
        <w:rPr>
          <w:spacing w:val="8"/>
        </w:rPr>
        <w:t> </w:t>
      </w:r>
      <w:r>
        <w:rPr/>
        <w:t>FLORIANO,</w:t>
      </w:r>
      <w:r>
        <w:rPr>
          <w:spacing w:val="8"/>
        </w:rPr>
        <w:t> </w:t>
      </w:r>
      <w:r>
        <w:rPr/>
        <w:t>2180</w:t>
      </w:r>
      <w:r>
        <w:rPr>
          <w:spacing w:val="9"/>
        </w:rPr>
        <w:t> </w:t>
      </w:r>
      <w:r>
        <w:rPr/>
        <w:t>A,</w:t>
      </w:r>
      <w:r>
        <w:rPr>
          <w:spacing w:val="8"/>
        </w:rPr>
        <w:t> </w:t>
      </w:r>
      <w:r>
        <w:rPr/>
        <w:t>SUDAM</w:t>
      </w:r>
      <w:r>
        <w:rPr>
          <w:spacing w:val="8"/>
        </w:rPr>
        <w:t> </w:t>
      </w:r>
      <w:r>
        <w:rPr/>
        <w:t>I,</w:t>
      </w:r>
      <w:r>
        <w:rPr>
          <w:spacing w:val="8"/>
        </w:rPr>
        <w:t> </w:t>
      </w:r>
      <w:r>
        <w:rPr/>
        <w:t>Altamira-</w:t>
      </w:r>
    </w:p>
    <w:p>
      <w:pPr>
        <w:pStyle w:val="BodyText"/>
        <w:spacing w:before="9"/>
        <w:ind w:left="109" w:right="163"/>
        <w:jc w:val="both"/>
      </w:pPr>
      <w:r>
        <w:rPr/>
        <w:t>PA, CEP 68371-278, de agora em diante denominada CONTRATADA(O), neste ato representado pelo(a) Sr(a). JOÃO</w:t>
      </w:r>
      <w:r>
        <w:rPr>
          <w:spacing w:val="18"/>
        </w:rPr>
        <w:t> </w:t>
      </w:r>
      <w:r>
        <w:rPr/>
        <w:t>HENRIQUE</w:t>
      </w:r>
      <w:r>
        <w:rPr>
          <w:spacing w:val="18"/>
        </w:rPr>
        <w:t> </w:t>
      </w:r>
      <w:r>
        <w:rPr/>
        <w:t>BORGES,</w:t>
      </w:r>
      <w:r>
        <w:rPr>
          <w:spacing w:val="19"/>
        </w:rPr>
        <w:t> </w:t>
      </w:r>
      <w:r>
        <w:rPr/>
        <w:t>residente</w:t>
      </w:r>
      <w:r>
        <w:rPr>
          <w:spacing w:val="18"/>
        </w:rPr>
        <w:t> </w:t>
      </w:r>
      <w:r>
        <w:rPr/>
        <w:t>na</w:t>
      </w:r>
      <w:r>
        <w:rPr>
          <w:spacing w:val="19"/>
        </w:rPr>
        <w:t> </w:t>
      </w:r>
      <w:r>
        <w:rPr/>
        <w:t>RUA</w:t>
      </w:r>
      <w:r>
        <w:rPr>
          <w:spacing w:val="18"/>
        </w:rPr>
        <w:t> </w:t>
      </w:r>
      <w:r>
        <w:rPr/>
        <w:t>INTENDENTE</w:t>
      </w:r>
      <w:r>
        <w:rPr>
          <w:spacing w:val="18"/>
        </w:rPr>
        <w:t> </w:t>
      </w:r>
      <w:r>
        <w:rPr/>
        <w:t>FLORIANO,</w:t>
      </w:r>
      <w:r>
        <w:rPr>
          <w:spacing w:val="19"/>
        </w:rPr>
        <w:t> </w:t>
      </w:r>
      <w:r>
        <w:rPr/>
        <w:t>1758,SUDAM</w:t>
      </w:r>
      <w:r>
        <w:rPr>
          <w:spacing w:val="16"/>
        </w:rPr>
        <w:t> </w:t>
      </w:r>
      <w:r>
        <w:rPr/>
        <w:t>I,</w:t>
      </w:r>
      <w:r>
        <w:rPr>
          <w:spacing w:val="15"/>
        </w:rPr>
        <w:t> </w:t>
      </w:r>
      <w:r>
        <w:rPr/>
        <w:t>Altamira-PA,</w:t>
      </w:r>
      <w:r>
        <w:rPr>
          <w:spacing w:val="20"/>
        </w:rPr>
        <w:t> </w:t>
      </w:r>
      <w:r>
        <w:rPr>
          <w:spacing w:val="-4"/>
        </w:rPr>
        <w:t>CEP</w:t>
      </w:r>
    </w:p>
    <w:p>
      <w:pPr>
        <w:pStyle w:val="BodyText"/>
        <w:spacing w:before="4"/>
        <w:ind w:left="109"/>
        <w:jc w:val="both"/>
      </w:pPr>
      <w:r>
        <w:rPr/>
        <w:t>68371-370, portador do(a) CPF 253.043.722-04, têm justo e contratado o seguinte: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jc w:val="both"/>
      </w:pPr>
      <w:r>
        <w:rPr/>
        <w:t>CLÁUSULA PRIMEIRA - DO OBJETO CONTRATUAL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0" w:after="0"/>
        <w:ind w:left="109" w:right="192" w:firstLine="0"/>
        <w:jc w:val="left"/>
        <w:rPr>
          <w:sz w:val="22"/>
        </w:rPr>
      </w:pPr>
      <w:r>
        <w:rPr>
          <w:sz w:val="22"/>
        </w:rPr>
        <w:t>- Contratação de empresa para fornecimento de máscaras descartáveis e toalha de papel interfolhas, </w:t>
      </w:r>
      <w:r>
        <w:rPr>
          <w:spacing w:val="-4"/>
          <w:sz w:val="22"/>
        </w:rPr>
        <w:t>para </w:t>
      </w:r>
      <w:r>
        <w:rPr>
          <w:sz w:val="22"/>
        </w:rPr>
        <w:t>manutenção do Enfrentamento da Emergência de Saúde</w:t>
      </w:r>
      <w:r>
        <w:rPr>
          <w:spacing w:val="2"/>
          <w:sz w:val="22"/>
        </w:rPr>
        <w:t> </w:t>
      </w:r>
      <w:r>
        <w:rPr>
          <w:sz w:val="22"/>
        </w:rPr>
        <w:t>COVID-19.</w:t>
      </w:r>
    </w:p>
    <w:p>
      <w:pPr>
        <w:tabs>
          <w:tab w:pos="707" w:val="left" w:leader="none"/>
          <w:tab w:pos="4748" w:val="left" w:leader="none"/>
          <w:tab w:pos="6101" w:val="left" w:leader="none"/>
          <w:tab w:pos="6397" w:val="left" w:leader="none"/>
          <w:tab w:pos="7150" w:val="left" w:leader="none"/>
          <w:tab w:pos="7744" w:val="left" w:leader="none"/>
          <w:tab w:pos="8649" w:val="left" w:leader="none"/>
          <w:tab w:pos="8794" w:val="left" w:leader="none"/>
        </w:tabs>
        <w:spacing w:line="240" w:lineRule="atLeast" w:before="155"/>
        <w:ind w:left="109" w:right="1244" w:firstLine="74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ITEM</w:t>
        <w:tab/>
        <w:t>DESCRIÇÃO/ESPECIFICAÇÕES</w:t>
        <w:tab/>
        <w:t>UNIDADE</w:t>
        <w:tab/>
        <w:t>QUANTIDADE</w:t>
        <w:tab/>
        <w:t>VALOR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UNITÁRIO</w:t>
        <w:tab/>
        <w:t>VALOR </w:t>
      </w:r>
      <w:r>
        <w:rPr>
          <w:rFonts w:ascii="Courier New" w:hAnsi="Courier New"/>
          <w:spacing w:val="-4"/>
          <w:w w:val="105"/>
          <w:sz w:val="12"/>
        </w:rPr>
        <w:t>TOTAL </w:t>
      </w:r>
      <w:r>
        <w:rPr>
          <w:rFonts w:ascii="Courier New" w:hAnsi="Courier New"/>
          <w:w w:val="105"/>
          <w:sz w:val="12"/>
        </w:rPr>
        <w:t>086071  MÁSCARA DESCARTÁVEL COM ELÁSTICO -</w:t>
      </w:r>
      <w:r>
        <w:rPr>
          <w:rFonts w:ascii="Courier New" w:hAnsi="Courier New"/>
          <w:spacing w:val="-1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Marca.:</w:t>
      </w:r>
      <w:r>
        <w:rPr>
          <w:rFonts w:ascii="Courier New" w:hAnsi="Courier New"/>
          <w:spacing w:val="-1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PROTDESC</w:t>
        <w:tab/>
        <w:t>CAIXA</w:t>
        <w:tab/>
        <w:tab/>
        <w:t>500,00</w:t>
        <w:tab/>
        <w:tab/>
        <w:t>70,000</w:t>
        <w:tab/>
        <w:tab/>
      </w:r>
      <w:r>
        <w:rPr>
          <w:rFonts w:ascii="Courier New" w:hAnsi="Courier New"/>
          <w:sz w:val="12"/>
        </w:rPr>
        <w:t>35.000,00</w:t>
      </w:r>
    </w:p>
    <w:p>
      <w:pPr>
        <w:spacing w:line="211" w:lineRule="auto" w:before="0"/>
        <w:ind w:left="707" w:right="5901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Máscara descartável com elástico, tripla, caixa com 50 unidades.</w:t>
      </w:r>
    </w:p>
    <w:p>
      <w:pPr>
        <w:tabs>
          <w:tab w:pos="6248" w:val="left" w:leader="none"/>
          <w:tab w:pos="7745" w:val="left" w:leader="none"/>
          <w:tab w:pos="8800" w:val="left" w:leader="none"/>
        </w:tabs>
        <w:spacing w:line="211" w:lineRule="auto" w:before="0"/>
        <w:ind w:left="707" w:right="1244" w:hanging="598"/>
        <w:jc w:val="left"/>
        <w:rPr>
          <w:rFonts w:ascii="Courier New"/>
          <w:sz w:val="12"/>
        </w:rPr>
      </w:pPr>
      <w:r>
        <w:rPr>
          <w:rFonts w:ascii="Courier New"/>
          <w:sz w:val="12"/>
        </w:rPr>
        <w:t>086072   TOALHA DE PAPEL INTERFOLHAS 2 DOBRAS  - Marca.:</w:t>
      </w:r>
      <w:r>
        <w:rPr>
          <w:rFonts w:ascii="Courier New"/>
          <w:spacing w:val="35"/>
          <w:sz w:val="12"/>
        </w:rPr>
        <w:t> </w:t>
      </w:r>
      <w:r>
        <w:rPr>
          <w:rFonts w:ascii="Courier New"/>
          <w:sz w:val="12"/>
        </w:rPr>
        <w:t>IMPAC </w:t>
      </w:r>
      <w:r>
        <w:rPr>
          <w:rFonts w:ascii="Courier New"/>
          <w:spacing w:val="13"/>
          <w:sz w:val="12"/>
        </w:rPr>
        <w:t> </w:t>
      </w:r>
      <w:r>
        <w:rPr>
          <w:rFonts w:ascii="Courier New"/>
          <w:sz w:val="12"/>
        </w:rPr>
        <w:t>PACOTE</w:t>
        <w:tab/>
        <w:t>1.000,00</w:t>
        <w:tab/>
        <w:t>11,990</w:t>
        <w:tab/>
      </w:r>
      <w:r>
        <w:rPr>
          <w:rFonts w:ascii="Courier New"/>
          <w:spacing w:val="-3"/>
          <w:sz w:val="12"/>
        </w:rPr>
        <w:t>11.990,00 </w:t>
      </w:r>
      <w:r>
        <w:rPr>
          <w:rFonts w:ascii="Courier New"/>
          <w:sz w:val="12"/>
        </w:rPr>
        <w:t>TAINTER</w:t>
      </w:r>
    </w:p>
    <w:p>
      <w:pPr>
        <w:spacing w:line="211" w:lineRule="auto" w:before="0"/>
        <w:ind w:left="707" w:right="5901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Toalhas de papel confeccionadas com fibras celulósicas de alta qualidade, pacote contendo 1.000 folhas 20 x</w:t>
      </w:r>
      <w:r>
        <w:rPr>
          <w:rFonts w:ascii="Courier New" w:hAnsi="Courier New"/>
          <w:spacing w:val="-48"/>
          <w:w w:val="105"/>
          <w:sz w:val="12"/>
        </w:rPr>
        <w:t> </w:t>
      </w:r>
      <w:r>
        <w:rPr>
          <w:rFonts w:ascii="Courier New" w:hAnsi="Courier New"/>
          <w:spacing w:val="-9"/>
          <w:w w:val="105"/>
          <w:sz w:val="12"/>
        </w:rPr>
        <w:t>22 </w:t>
      </w:r>
      <w:r>
        <w:rPr>
          <w:rFonts w:ascii="Courier New" w:hAnsi="Courier New"/>
          <w:w w:val="105"/>
          <w:sz w:val="12"/>
        </w:rPr>
        <w:t>cm.</w:t>
      </w:r>
    </w:p>
    <w:p>
      <w:pPr>
        <w:tabs>
          <w:tab w:pos="1644" w:val="left" w:leader="none"/>
        </w:tabs>
        <w:spacing w:before="105"/>
        <w:ind w:left="0" w:right="1028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</w:r>
      <w:r>
        <w:rPr>
          <w:rFonts w:ascii="Courier New"/>
          <w:sz w:val="12"/>
        </w:rPr>
        <w:t>46.990,00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3"/>
        <w:rPr>
          <w:rFonts w:ascii="Courier New"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1" w:after="0"/>
        <w:ind w:left="109" w:right="159" w:firstLine="0"/>
        <w:jc w:val="both"/>
        <w:rPr>
          <w:sz w:val="22"/>
        </w:rPr>
      </w:pPr>
      <w:r>
        <w:rPr>
          <w:sz w:val="22"/>
        </w:rPr>
        <w:t>- O objeto do presente contrato serão recebidos em remessa única pelo Fundo Municipal de Saúde com prazo </w:t>
      </w:r>
      <w:r>
        <w:rPr>
          <w:spacing w:val="-6"/>
          <w:sz w:val="22"/>
        </w:rPr>
        <w:t>de </w:t>
      </w:r>
      <w:r>
        <w:rPr>
          <w:sz w:val="22"/>
        </w:rPr>
        <w:t>entrega não superior a 15 (quinze) dias após recebimento da nota </w:t>
      </w:r>
      <w:r>
        <w:rPr>
          <w:spacing w:val="-3"/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empenho.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0" w:after="0"/>
        <w:ind w:left="109" w:right="165" w:firstLine="0"/>
        <w:jc w:val="both"/>
        <w:rPr>
          <w:sz w:val="22"/>
        </w:rPr>
      </w:pPr>
      <w:r>
        <w:rPr>
          <w:sz w:val="22"/>
        </w:rPr>
        <w:t>- No caso de produtos perecíveis, o prazo de validade na data da </w:t>
      </w:r>
      <w:r>
        <w:rPr>
          <w:spacing w:val="-8"/>
          <w:sz w:val="22"/>
        </w:rPr>
        <w:t>entrega </w:t>
      </w:r>
      <w:r>
        <w:rPr>
          <w:sz w:val="22"/>
        </w:rPr>
        <w:t>não poderá ser inferior a 01 (um) ano, </w:t>
      </w:r>
      <w:r>
        <w:rPr>
          <w:spacing w:val="-7"/>
          <w:sz w:val="22"/>
        </w:rPr>
        <w:t>ou</w:t>
      </w:r>
      <w:r>
        <w:rPr>
          <w:spacing w:val="41"/>
          <w:sz w:val="22"/>
        </w:rPr>
        <w:t> </w:t>
      </w:r>
      <w:r>
        <w:rPr>
          <w:sz w:val="22"/>
        </w:rPr>
        <w:t>a metade do prazo total recomendado pelo</w:t>
      </w:r>
      <w:r>
        <w:rPr>
          <w:spacing w:val="-5"/>
          <w:sz w:val="22"/>
        </w:rPr>
        <w:t> </w:t>
      </w:r>
      <w:r>
        <w:rPr>
          <w:sz w:val="22"/>
        </w:rPr>
        <w:t>fabricante.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469" w:val="left" w:leader="none"/>
        </w:tabs>
        <w:spacing w:line="240" w:lineRule="auto" w:before="0" w:after="0"/>
        <w:ind w:left="109" w:right="167" w:firstLine="0"/>
        <w:jc w:val="both"/>
        <w:rPr>
          <w:sz w:val="22"/>
        </w:rPr>
      </w:pPr>
      <w:r>
        <w:rPr>
          <w:sz w:val="22"/>
        </w:rPr>
        <w:t>- Os bens deverão ser entregues na sede do órgão, no endereço: Setor de Almoxarifado, com entrada na Rua Benedito do Vale, Portão de acesso para o estacionamento dos carro s, no horário das 08:00 às 12:00 horas e de </w:t>
      </w:r>
      <w:r>
        <w:rPr>
          <w:spacing w:val="-3"/>
          <w:sz w:val="22"/>
        </w:rPr>
        <w:t>14:00 </w:t>
      </w:r>
      <w:r>
        <w:rPr>
          <w:sz w:val="22"/>
        </w:rPr>
        <w:t>às 16:00 horas. Sendo o frete, carga e descarga por conta do fornecedor até o local</w:t>
      </w:r>
      <w:r>
        <w:rPr>
          <w:spacing w:val="5"/>
          <w:sz w:val="22"/>
        </w:rPr>
        <w:t> </w:t>
      </w:r>
      <w:r>
        <w:rPr>
          <w:sz w:val="22"/>
        </w:rPr>
        <w:t>indicado.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0" w:after="0"/>
        <w:ind w:left="109" w:right="188" w:firstLine="0"/>
        <w:jc w:val="both"/>
        <w:rPr>
          <w:sz w:val="22"/>
        </w:rPr>
      </w:pPr>
      <w:r>
        <w:rPr>
          <w:sz w:val="22"/>
        </w:rPr>
        <w:t>- O não cumprimento do disposto no item 1.2 desta cláusula acarretará a anulação do empenho bem como </w:t>
      </w:r>
      <w:r>
        <w:rPr>
          <w:spacing w:val="-15"/>
          <w:sz w:val="22"/>
        </w:rPr>
        <w:t>a </w:t>
      </w:r>
      <w:r>
        <w:rPr>
          <w:sz w:val="22"/>
        </w:rPr>
        <w:t>aplicação das penalidades previstas no Termo de</w:t>
      </w:r>
      <w:r>
        <w:rPr>
          <w:spacing w:val="1"/>
          <w:sz w:val="22"/>
        </w:rPr>
        <w:t> </w:t>
      </w:r>
      <w:r>
        <w:rPr>
          <w:sz w:val="22"/>
        </w:rPr>
        <w:t>Referência.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439" w:val="left" w:leader="none"/>
        </w:tabs>
        <w:spacing w:line="240" w:lineRule="auto" w:before="0" w:after="0"/>
        <w:ind w:left="438" w:right="0" w:hanging="330"/>
        <w:jc w:val="both"/>
        <w:rPr>
          <w:sz w:val="22"/>
        </w:rPr>
      </w:pPr>
      <w:r>
        <w:rPr>
          <w:sz w:val="22"/>
        </w:rPr>
        <w:t>- Os bens serão</w:t>
      </w:r>
      <w:r>
        <w:rPr>
          <w:spacing w:val="4"/>
          <w:sz w:val="22"/>
        </w:rPr>
        <w:t> </w:t>
      </w:r>
      <w:r>
        <w:rPr>
          <w:sz w:val="22"/>
        </w:rPr>
        <w:t>fornecidos: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"/>
        </w:numPr>
        <w:tabs>
          <w:tab w:pos="1080" w:val="left" w:leader="none"/>
        </w:tabs>
        <w:spacing w:line="240" w:lineRule="auto" w:before="1" w:after="0"/>
        <w:ind w:left="109" w:right="184" w:firstLine="719"/>
        <w:jc w:val="left"/>
        <w:rPr>
          <w:sz w:val="22"/>
        </w:rPr>
      </w:pPr>
      <w:r>
        <w:rPr>
          <w:sz w:val="22"/>
        </w:rPr>
        <w:t>Provisoriamente, a partir da entrega, para efeito de verificação da conformidade com as especificações constantes do Termo de Referência e da</w:t>
      </w:r>
      <w:r>
        <w:rPr>
          <w:spacing w:val="12"/>
          <w:sz w:val="22"/>
        </w:rPr>
        <w:t> </w:t>
      </w:r>
      <w:r>
        <w:rPr>
          <w:sz w:val="22"/>
        </w:rPr>
        <w:t>proposta.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"/>
        </w:numPr>
        <w:tabs>
          <w:tab w:pos="1109" w:val="left" w:leader="none"/>
        </w:tabs>
        <w:spacing w:line="240" w:lineRule="auto" w:before="0" w:after="0"/>
        <w:ind w:left="1108" w:right="0" w:hanging="281"/>
        <w:jc w:val="left"/>
        <w:rPr>
          <w:sz w:val="22"/>
        </w:rPr>
      </w:pPr>
      <w:r>
        <w:rPr>
          <w:sz w:val="22"/>
        </w:rPr>
        <w:t>Definitivamente, após a verificação da conformidade com as especificações constantes do Termo</w:t>
      </w:r>
      <w:r>
        <w:rPr>
          <w:spacing w:val="-30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8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9" w:right="300"/>
      </w:pPr>
      <w:r>
        <w:rPr/>
        <w:t>Referência e da proposta, e sua consequente aceitação, que se dará até 05 (cinco) dias úteis do recebimento  provisório.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1" w:after="0"/>
        <w:ind w:left="109" w:right="144" w:firstLine="0"/>
        <w:jc w:val="both"/>
        <w:rPr>
          <w:sz w:val="22"/>
        </w:rPr>
      </w:pPr>
      <w:r>
        <w:rPr>
          <w:sz w:val="22"/>
        </w:rPr>
        <w:t>- Os itens em desconformidade com as especificações constantes do T ermo de Referência e da proposta deverão ser retirados pelo fornecedor no endereço:  Setor cozinha com entrada na Rua Benedito do Vale, Portão de acesso  para o estacionamento dos carros, no horário das 08:00 às 12:00 </w:t>
      </w:r>
      <w:r>
        <w:rPr>
          <w:spacing w:val="-11"/>
          <w:sz w:val="22"/>
        </w:rPr>
        <w:t>horas </w:t>
      </w:r>
      <w:r>
        <w:rPr>
          <w:sz w:val="22"/>
        </w:rPr>
        <w:t>e de 14:00 às 16:00 horas. Sendo o frete, carga  e descarga por conta do</w:t>
      </w:r>
      <w:r>
        <w:rPr>
          <w:spacing w:val="7"/>
          <w:sz w:val="22"/>
        </w:rPr>
        <w:t> </w:t>
      </w:r>
      <w:r>
        <w:rPr>
          <w:sz w:val="22"/>
        </w:rPr>
        <w:t>fornecedor.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469" w:val="left" w:leader="none"/>
        </w:tabs>
        <w:spacing w:line="240" w:lineRule="auto" w:before="1" w:after="0"/>
        <w:ind w:left="109" w:right="121" w:firstLine="0"/>
        <w:jc w:val="both"/>
        <w:rPr>
          <w:sz w:val="22"/>
        </w:rPr>
      </w:pPr>
      <w:r>
        <w:rPr>
          <w:sz w:val="22"/>
        </w:rPr>
        <w:t>- Na hipótese de a verificação a que se refere o item 1.6, alínea “b“, não ser procedida dentro do prazo fixado, reputar-se-á como realizada, consumando-se o recebimento definitivo no dia do esgotamento do</w:t>
      </w:r>
      <w:r>
        <w:rPr>
          <w:spacing w:val="-37"/>
          <w:sz w:val="22"/>
        </w:rPr>
        <w:t> </w:t>
      </w:r>
      <w:r>
        <w:rPr>
          <w:sz w:val="22"/>
        </w:rPr>
        <w:t>prazo.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484" w:val="left" w:leader="none"/>
        </w:tabs>
        <w:spacing w:line="240" w:lineRule="auto" w:before="0" w:after="0"/>
        <w:ind w:left="109" w:right="198" w:firstLine="0"/>
        <w:jc w:val="both"/>
        <w:rPr>
          <w:sz w:val="22"/>
        </w:rPr>
      </w:pPr>
      <w:r>
        <w:rPr>
          <w:sz w:val="22"/>
        </w:rPr>
        <w:t>- A Administração rejeitará, no todo ou em parte, a entrega dos bens em desacordo com as especificações  técnicas</w:t>
      </w:r>
      <w:r>
        <w:rPr>
          <w:spacing w:val="-2"/>
          <w:sz w:val="22"/>
        </w:rPr>
        <w:t> </w:t>
      </w:r>
      <w:r>
        <w:rPr>
          <w:sz w:val="22"/>
        </w:rPr>
        <w:t>exigidas.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CLÁUSULA SEGUNDA - DA FUNDAMENTAÇÃO LEGAL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09"/>
        <w:jc w:val="both"/>
      </w:pPr>
      <w:r>
        <w:rPr/>
        <w:t>2.1 - Este contrato fundamenta-se no Art. 4º, §1º da Lei 13.979/2020.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1566" w:val="left" w:leader="none"/>
          <w:tab w:pos="2970" w:val="left" w:leader="none"/>
        </w:tabs>
        <w:ind w:right="300"/>
      </w:pPr>
      <w:r>
        <w:rPr/>
        <w:t>CLÁUSULA</w:t>
        <w:tab/>
        <w:t>TERCEIRA</w:t>
        <w:tab/>
        <w:t>- DOS ENCARGOS, OBRIGAÇÕES E RESPONSABILIDADES </w:t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498" w:val="left" w:leader="none"/>
        </w:tabs>
        <w:spacing w:line="240" w:lineRule="auto" w:before="0" w:after="0"/>
        <w:ind w:left="497" w:right="0" w:hanging="389"/>
        <w:jc w:val="both"/>
        <w:rPr>
          <w:sz w:val="22"/>
        </w:rPr>
      </w:pPr>
      <w:r>
        <w:rPr>
          <w:sz w:val="22"/>
        </w:rPr>
        <w:t>Executar o objeto deste contrato de acordo com as condições e prazos estabelecidas neste termo</w:t>
      </w:r>
      <w:r>
        <w:rPr>
          <w:spacing w:val="33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498" w:val="left" w:leader="none"/>
        </w:tabs>
        <w:spacing w:line="240" w:lineRule="auto" w:before="0" w:after="0"/>
        <w:ind w:left="109" w:right="158" w:firstLine="0"/>
        <w:jc w:val="both"/>
        <w:rPr>
          <w:sz w:val="22"/>
        </w:rPr>
      </w:pPr>
      <w:r>
        <w:rPr>
          <w:sz w:val="22"/>
        </w:rPr>
        <w:t>Assumir a responsabilidade por quaisquer danos ou prejuízos causados ao patrimônio do CONTRATANTE ou </w:t>
      </w:r>
      <w:r>
        <w:rPr>
          <w:spacing w:val="-11"/>
          <w:sz w:val="22"/>
        </w:rPr>
        <w:t>a </w:t>
      </w:r>
      <w:r>
        <w:rPr>
          <w:sz w:val="22"/>
        </w:rPr>
        <w:t>terceiros, quando no desempenho de suas atividades profissionais, objeto deste</w:t>
      </w:r>
      <w:r>
        <w:rPr>
          <w:spacing w:val="-20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657" w:val="left" w:leader="none"/>
        </w:tabs>
        <w:spacing w:line="240" w:lineRule="auto" w:before="0" w:after="0"/>
        <w:ind w:left="109" w:right="195" w:firstLine="0"/>
        <w:jc w:val="both"/>
        <w:rPr>
          <w:sz w:val="22"/>
        </w:rPr>
      </w:pPr>
      <w:r>
        <w:rPr>
          <w:sz w:val="22"/>
        </w:rPr>
        <w:t>Encaminhar para o Setor Financeiro da(o) FUNDO MUNICIPAL DE SAÚDE as notas de empenhos </w:t>
      </w:r>
      <w:r>
        <w:rPr>
          <w:spacing w:val="-12"/>
          <w:sz w:val="22"/>
        </w:rPr>
        <w:t>e </w:t>
      </w:r>
      <w:r>
        <w:rPr>
          <w:sz w:val="22"/>
        </w:rPr>
        <w:t>respectivas notas fiscais/faturas concernentes ao objeto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03" w:val="left" w:leader="none"/>
        </w:tabs>
        <w:spacing w:line="240" w:lineRule="auto" w:before="0" w:after="0"/>
        <w:ind w:left="109" w:right="162" w:firstLine="0"/>
        <w:jc w:val="both"/>
        <w:rPr>
          <w:sz w:val="22"/>
        </w:rPr>
      </w:pPr>
      <w:r>
        <w:rPr>
          <w:sz w:val="22"/>
        </w:rPr>
        <w:t>Assumir integralmente a responsabilidade por todo o ônus </w:t>
      </w:r>
      <w:r>
        <w:rPr>
          <w:spacing w:val="-7"/>
          <w:sz w:val="22"/>
        </w:rPr>
        <w:t>decorrente </w:t>
      </w:r>
      <w:r>
        <w:rPr>
          <w:sz w:val="22"/>
        </w:rPr>
        <w:t>da execução deste contrato, especialmente com relação aos encargos trabalhistas e previdenciários do pessoal utilizado para a consecução do fornecimento, bem como o custo de transporte, inclusive seguro, carga e descarga, correndo tal operação única e exclusivamente por 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546" w:val="left" w:leader="none"/>
        </w:tabs>
        <w:spacing w:line="240" w:lineRule="auto" w:before="0" w:after="0"/>
        <w:ind w:left="109" w:right="193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496" w:val="left" w:leader="none"/>
        </w:tabs>
        <w:spacing w:line="240" w:lineRule="auto" w:before="1" w:after="0"/>
        <w:ind w:left="495" w:right="0" w:hanging="387"/>
        <w:jc w:val="both"/>
        <w:rPr>
          <w:sz w:val="22"/>
        </w:rPr>
      </w:pPr>
      <w:r>
        <w:rPr>
          <w:sz w:val="22"/>
        </w:rPr>
        <w:t>Providenciar a imediata correção das deficiências e ou irregularidades 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514" w:val="left" w:leader="none"/>
        </w:tabs>
        <w:spacing w:line="240" w:lineRule="auto" w:before="0" w:after="0"/>
        <w:ind w:left="109" w:right="164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 até o limite fixado no art. 4º - I, da Lei nº 13.979/2020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 QUARTA - DAS RESPONSABILIDADES DO CONTRATANTE</w:t>
      </w:r>
    </w:p>
    <w:p>
      <w:pPr>
        <w:spacing w:after="0"/>
        <w:sectPr>
          <w:pgSz w:w="11900" w:h="16840"/>
          <w:pgMar w:header="696" w:footer="1755" w:top="1980" w:bottom="1940" w:left="58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12" w:val="left" w:leader="none"/>
        </w:tabs>
        <w:spacing w:line="240" w:lineRule="auto" w:before="0" w:after="0"/>
        <w:ind w:left="109" w:right="141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</w:t>
      </w:r>
      <w:r>
        <w:rPr>
          <w:spacing w:val="-4"/>
          <w:sz w:val="22"/>
        </w:rPr>
        <w:t>das </w:t>
      </w:r>
      <w:r>
        <w:rPr>
          <w:sz w:val="22"/>
        </w:rPr>
        <w:t>obrigações decorrentes do Termo Contratual, consoante estabelece a Lei nº 8.666/93 e suas alterações</w:t>
      </w:r>
      <w:r>
        <w:rPr>
          <w:spacing w:val="38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495" w:val="left" w:leader="none"/>
        </w:tabs>
        <w:spacing w:line="240" w:lineRule="auto" w:before="1" w:after="0"/>
        <w:ind w:left="494" w:right="0" w:hanging="386"/>
        <w:jc w:val="both"/>
        <w:rPr>
          <w:sz w:val="22"/>
        </w:rPr>
      </w:pPr>
      <w:r>
        <w:rPr>
          <w:sz w:val="22"/>
        </w:rPr>
        <w:t>Fiscalizar e acompanhar a execução do objeto</w:t>
      </w:r>
      <w:r>
        <w:rPr>
          <w:spacing w:val="-4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570" w:val="left" w:leader="none"/>
        </w:tabs>
        <w:spacing w:line="240" w:lineRule="auto" w:before="0" w:after="0"/>
        <w:ind w:left="109" w:right="218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 diligenciando nos casos que exigem providências</w:t>
      </w:r>
      <w:r>
        <w:rPr>
          <w:spacing w:val="-1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14" w:val="left" w:leader="none"/>
        </w:tabs>
        <w:spacing w:line="240" w:lineRule="auto" w:before="1" w:after="0"/>
        <w:ind w:left="109" w:right="141" w:firstLine="0"/>
        <w:jc w:val="both"/>
        <w:rPr>
          <w:sz w:val="22"/>
        </w:rPr>
      </w:pPr>
      <w:r>
        <w:rPr>
          <w:sz w:val="22"/>
        </w:rPr>
        <w:t>Providenciar os pagamentos à Contratada imediatamente após a emissão das Notas Fiscais/Faturas devidamente atestadas pelo Setor Competente.</w:t>
      </w:r>
    </w:p>
    <w:p>
      <w:pPr>
        <w:pStyle w:val="BodyText"/>
        <w:spacing w:before="5"/>
      </w:pPr>
    </w:p>
    <w:p>
      <w:pPr>
        <w:pStyle w:val="BodyText"/>
        <w:ind w:left="109" w:right="183"/>
        <w:jc w:val="both"/>
      </w:pPr>
      <w:r>
        <w:rPr/>
        <w:t>4.5 Consoante o artigo 45 da Lei nº 9.784, de 1999, a Administração Pública poderá, sem a prévia manifestação do interessado, motivadamente, adotar providências acauteladoras, inclusive retendo o pagamento, em caso de risco iminente, como forma de prevenir a ocorrência de dano de difícil ou impossível reparação.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QUINTA - DA 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26"/>
        <w:jc w:val="both"/>
      </w:pPr>
      <w:r>
        <w:rPr/>
        <w:t>5.1 - A vigência deste instrumento contratual iniciará em 29 de Julho de 2020 extinguindo-se em 31 de Dezembro de 2020, conforme Lei nº 13.979/2020, Art. 4º - H, podendo ser prorrogado por períodos sucessivos, enquanto perdurar a necessidade de enfrentamento dos efeitos da situação de emergência de saúde pública, ou extinto com a cessação do estado de calamidade pública.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CLÁUSULA SEXTA - DA 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56"/>
        <w:jc w:val="both"/>
      </w:pPr>
      <w:r>
        <w:rPr/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SÉTIMA - DAS 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03" w:val="left" w:leader="none"/>
        </w:tabs>
        <w:spacing w:line="240" w:lineRule="auto" w:before="0" w:after="0"/>
        <w:ind w:left="10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4"/>
        </w:numPr>
        <w:tabs>
          <w:tab w:pos="1125" w:val="left" w:leader="none"/>
          <w:tab w:pos="1126" w:val="left" w:leader="none"/>
        </w:tabs>
        <w:spacing w:line="240" w:lineRule="auto" w:before="0" w:after="0"/>
        <w:ind w:left="112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4"/>
        </w:numPr>
        <w:tabs>
          <w:tab w:pos="1123" w:val="left" w:leader="none"/>
          <w:tab w:pos="1124" w:val="left" w:leader="none"/>
        </w:tabs>
        <w:spacing w:line="240" w:lineRule="auto" w:before="2" w:after="0"/>
        <w:ind w:left="112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4"/>
        </w:numPr>
        <w:tabs>
          <w:tab w:pos="1127" w:val="left" w:leader="none"/>
          <w:tab w:pos="1128" w:val="left" w:leader="none"/>
        </w:tabs>
        <w:spacing w:line="240" w:lineRule="auto" w:before="2" w:after="0"/>
        <w:ind w:left="109" w:right="163" w:firstLine="719"/>
        <w:jc w:val="left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mesmo, por prazo não superior a 02 (dois)</w:t>
      </w:r>
      <w:r>
        <w:rPr>
          <w:spacing w:val="-1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4"/>
        </w:numPr>
        <w:tabs>
          <w:tab w:pos="1123" w:val="left" w:leader="none"/>
          <w:tab w:pos="1124" w:val="left" w:leader="none"/>
        </w:tabs>
        <w:spacing w:line="240" w:lineRule="auto" w:before="3" w:after="0"/>
        <w:ind w:left="109" w:right="156" w:firstLine="719"/>
        <w:jc w:val="left"/>
        <w:rPr>
          <w:sz w:val="22"/>
        </w:rPr>
      </w:pPr>
      <w:r>
        <w:rPr>
          <w:sz w:val="22"/>
        </w:rPr>
        <w:t>Declaração de inidoneidade para licitar ou contratar com a Administração Pública, enquanto perdurarem </w:t>
      </w:r>
      <w:r>
        <w:rPr>
          <w:spacing w:val="-6"/>
          <w:sz w:val="22"/>
        </w:rPr>
        <w:t>os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496" w:val="left" w:leader="none"/>
        </w:tabs>
        <w:spacing w:line="240" w:lineRule="auto" w:before="0" w:after="0"/>
        <w:ind w:left="495" w:right="0" w:hanging="387"/>
        <w:jc w:val="both"/>
        <w:rPr>
          <w:sz w:val="22"/>
        </w:rPr>
      </w:pPr>
      <w:r>
        <w:rPr>
          <w:sz w:val="22"/>
        </w:rPr>
        <w:t>A multa prevista acima será a 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8" w:right="0" w:hanging="300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</w:t>
      </w:r>
      <w:r>
        <w:rPr>
          <w:spacing w:val="51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8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9"/>
        <w:jc w:val="both"/>
      </w:pPr>
      <w:r>
        <w:rPr/>
        <w:t>alguma das cláusulas contratuais;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4"/>
        </w:numPr>
        <w:tabs>
          <w:tab w:pos="542" w:val="left" w:leader="none"/>
        </w:tabs>
        <w:spacing w:line="240" w:lineRule="auto" w:before="0" w:after="0"/>
        <w:ind w:left="109" w:right="187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</w:t>
      </w:r>
      <w:r>
        <w:rPr>
          <w:spacing w:val="-6"/>
          <w:sz w:val="22"/>
        </w:rPr>
        <w:t>do </w:t>
      </w:r>
      <w:r>
        <w:rPr>
          <w:sz w:val="22"/>
        </w:rPr>
        <w:t>interessado no prazo de 05 (cinco) dias</w:t>
      </w:r>
      <w:r>
        <w:rPr>
          <w:spacing w:val="-8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03" w:val="left" w:leader="none"/>
        </w:tabs>
        <w:spacing w:line="240" w:lineRule="auto" w:before="0" w:after="0"/>
        <w:ind w:left="10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</w:t>
      </w:r>
      <w:r>
        <w:rPr>
          <w:spacing w:val="-14"/>
          <w:sz w:val="22"/>
        </w:rPr>
        <w:t>a </w:t>
      </w:r>
      <w:r>
        <w:rPr>
          <w:sz w:val="22"/>
        </w:rPr>
        <w:t>contar da data da notificação, podendo o CONTRATANTE, para isso, descontá-la das faturas por ocasião do pagamento, se julgar</w:t>
      </w:r>
      <w:r>
        <w:rPr>
          <w:spacing w:val="-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554" w:val="left" w:leader="none"/>
        </w:tabs>
        <w:spacing w:line="240" w:lineRule="auto" w:before="0" w:after="0"/>
        <w:ind w:left="109" w:right="193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 penalidade;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545" w:val="left" w:leader="none"/>
        </w:tabs>
        <w:spacing w:line="240" w:lineRule="auto" w:before="0" w:after="0"/>
        <w:ind w:left="109" w:right="1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 durante a prestação dos serviços, para adoção das 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38" w:val="left" w:leader="none"/>
        </w:tabs>
        <w:spacing w:line="240" w:lineRule="auto" w:before="0" w:after="0"/>
        <w:ind w:left="109" w:right="117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  <w:sz w:val="22"/>
        </w:rPr>
        <w:t>do </w:t>
      </w:r>
      <w:r>
        <w:rPr>
          <w:sz w:val="22"/>
        </w:rPr>
        <w:t>CONTRATANTE, e desde que formuladas no prazo máximo de 05 (cinco) dias da data em que foram</w:t>
      </w:r>
      <w:r>
        <w:rPr>
          <w:spacing w:val="19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w w:val="105"/>
        </w:rPr>
        <w:t>CLÁUSULA OITAVA - DO VALOR E 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63"/>
        <w:jc w:val="both"/>
      </w:pPr>
      <w:r>
        <w:rPr/>
        <w:t>8.1 - O valor total da presente avença é de R$ 46.990,00 (quarenta e seis mil, novecentos e noventa reais), a ser empenhado de forma parcela e pago de maneira imediata conforme empenho prévio, a partir da data da emissão da Nota Fiscal, segundo a autorização expedida pelo(a) FUNDO MUNICIPAL DE SAÚDE DE MEDICILÂNDIA e de conformidade com as notas fiscais/faturas e/ou recibos devidamente atestadas pelo setor competente, observadas a condições da proposta adjudicada e da ordem de serviço emitida.</w:t>
      </w:r>
    </w:p>
    <w:p>
      <w:pPr>
        <w:pStyle w:val="BodyText"/>
        <w:spacing w:before="11"/>
      </w:pPr>
    </w:p>
    <w:p>
      <w:pPr>
        <w:pStyle w:val="BodyText"/>
        <w:ind w:left="109" w:right="162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3"/>
        </w:rPr>
        <w:t> </w:t>
      </w:r>
      <w:r>
        <w:rPr>
          <w:spacing w:val="-3"/>
        </w:rPr>
        <w:t>desse </w:t>
      </w:r>
      <w:r>
        <w:rPr/>
        <w:t>índice do dia anterior ao pagamento pelo número de dias em</w:t>
      </w:r>
      <w:r>
        <w:rPr>
          <w:spacing w:val="-17"/>
        </w:rPr>
        <w:t> </w:t>
      </w:r>
      <w:r>
        <w:rPr/>
        <w:t>atraso,</w:t>
      </w:r>
    </w:p>
    <w:p>
      <w:pPr>
        <w:pStyle w:val="BodyText"/>
        <w:spacing w:before="5"/>
        <w:ind w:left="109"/>
        <w:jc w:val="both"/>
      </w:pPr>
      <w:r>
        <w:rPr/>
        <w:t>repetindo-se a operação a cada mês de atraso.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CLÁUSULA NONA - DA DOTAÇÃO 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59"/>
        <w:jc w:val="both"/>
      </w:pPr>
      <w:r>
        <w:rPr/>
        <w:t>9.1 - As despesas contratuais correrão por conta da verba do orçamento do(a) CONTRATANTE, na dotação orçamentária Exercício 2020 Atividade 1014.101220140.2.074 Enfrentamento da Emergência de Saúde - COVID-19, Classificação econômica 3.3.90.30.00 Material de consumo, Subelemento 3.3.90.30.36, no valor de R$ 46.990,00, ficando o saldo pertinente aos demais exercícios a ser empenhado oportunamente, à conta dos respectivos orçamentos, caso seja 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CLÁUSULA DÉCIMA - DAS ALTERAÇÕES 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52"/>
        <w:jc w:val="both"/>
      </w:pPr>
      <w:r>
        <w:rPr/>
        <w:t>10.1 - O presente contrato poderá ser alterado, nos casos previstos no artigo 65 da Lei n.º 8.666/93, desde que haja interesse da Administração do CONTRATANTE, com a apresentação dasdevidas justificativas.</w:t>
      </w:r>
    </w:p>
    <w:p>
      <w:pPr>
        <w:spacing w:after="0"/>
        <w:jc w:val="both"/>
        <w:sectPr>
          <w:pgSz w:w="11900" w:h="16840"/>
          <w:pgMar w:header="696" w:footer="1755" w:top="1980" w:bottom="1940" w:left="58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95"/>
      </w:pPr>
      <w:r>
        <w:rPr/>
        <w:t>CLÁUSULA DÉCIMA PRIMEIRA - CONTROLE DA EXECUÇÃO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54"/>
        <w:jc w:val="both"/>
      </w:pPr>
      <w:r>
        <w:rPr/>
        <w:t>11.1 - A fiscalização da contratação será exercida por um representante da Administração, ao qual competirá dirimir as dúvidas que surgirem no curso da execução do contrato, e de tudo dará ciência à</w:t>
      </w:r>
      <w:r>
        <w:rPr>
          <w:spacing w:val="4"/>
        </w:rPr>
        <w:t> </w:t>
      </w:r>
      <w:r>
        <w:rPr/>
        <w:t>Administração.</w:t>
      </w:r>
    </w:p>
    <w:p>
      <w:pPr>
        <w:pStyle w:val="BodyText"/>
        <w:spacing w:before="6"/>
      </w:pPr>
    </w:p>
    <w:p>
      <w:pPr>
        <w:pStyle w:val="BodyText"/>
        <w:ind w:left="109" w:right="137"/>
        <w:jc w:val="both"/>
      </w:pPr>
      <w:r>
        <w:rPr/>
        <w:t>11.2. O acompanhamento e a fiscalização desse Contrato ficarão a c argo do servidor Sr. EDIVALDO SOUZA </w:t>
      </w:r>
      <w:r>
        <w:rPr>
          <w:spacing w:val="-5"/>
        </w:rPr>
        <w:t>DOS </w:t>
      </w:r>
      <w:r>
        <w:rPr/>
        <w:t>SANTOS, Portaria nº. 058/2020/SMS designada para este fim, nos termos do art. 67 da Lei nº</w:t>
      </w:r>
      <w:r>
        <w:rPr>
          <w:spacing w:val="-28"/>
        </w:rPr>
        <w:t> </w:t>
      </w:r>
      <w:r>
        <w:rPr/>
        <w:t>8.666/93.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559" w:val="left" w:leader="none"/>
        </w:tabs>
        <w:spacing w:line="240" w:lineRule="auto" w:before="0" w:after="0"/>
        <w:ind w:left="109" w:right="154" w:firstLine="0"/>
        <w:jc w:val="both"/>
        <w:rPr>
          <w:sz w:val="22"/>
        </w:rPr>
      </w:pPr>
      <w:r>
        <w:rPr>
          <w:sz w:val="22"/>
        </w:rPr>
        <w:t>- A fiscalização de que trata este item não exclui nem reduz a responsabilidade da fornecedora, inclusive perante terceiros, por qualquer irregularidade, ainda que resultante de imperfeições técnicas, vícios redibitórios, ou emprego</w:t>
      </w:r>
      <w:r>
        <w:rPr>
          <w:spacing w:val="-33"/>
          <w:sz w:val="22"/>
        </w:rPr>
        <w:t> </w:t>
      </w:r>
      <w:r>
        <w:rPr>
          <w:spacing w:val="-6"/>
          <w:sz w:val="22"/>
        </w:rPr>
        <w:t>de </w:t>
      </w:r>
      <w:r>
        <w:rPr>
          <w:sz w:val="22"/>
        </w:rPr>
        <w:t>material inadequado ou de qualidade inferior, e, na ocorrência desta, não implica em co-responsabilidade da Administração ou de seus agentes e prepostos, de conformidade com o art. 70 da Lei nº 8.666, de</w:t>
      </w:r>
      <w:r>
        <w:rPr>
          <w:spacing w:val="-14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5"/>
        </w:numPr>
        <w:tabs>
          <w:tab w:pos="559" w:val="left" w:leader="none"/>
        </w:tabs>
        <w:spacing w:line="240" w:lineRule="auto" w:before="0" w:after="0"/>
        <w:ind w:left="109" w:right="145" w:firstLine="0"/>
        <w:jc w:val="both"/>
        <w:rPr>
          <w:sz w:val="22"/>
        </w:rPr>
      </w:pPr>
      <w:r>
        <w:rPr>
          <w:sz w:val="22"/>
        </w:rPr>
        <w:t>- O fiscal do contrato anotará em registro próprio todas as </w:t>
      </w:r>
      <w:r>
        <w:rPr>
          <w:spacing w:val="-4"/>
          <w:sz w:val="22"/>
        </w:rPr>
        <w:t>ocorrências </w:t>
      </w:r>
      <w:r>
        <w:rPr>
          <w:sz w:val="22"/>
        </w:rPr>
        <w:t>relacionadas com a execução do contrato, indicando dia, mês e ano, bem como o nome dos funcionários eventualmente envolvidos, determinando o que </w:t>
      </w:r>
      <w:r>
        <w:rPr>
          <w:spacing w:val="-5"/>
          <w:sz w:val="22"/>
        </w:rPr>
        <w:t>for </w:t>
      </w:r>
      <w:r>
        <w:rPr>
          <w:sz w:val="22"/>
        </w:rPr>
        <w:t>necessário à regularização das falhas ou erros observados e encami nhando os apontamentos à autoridade competente para as providências</w:t>
      </w:r>
      <w:r>
        <w:rPr>
          <w:spacing w:val="-4"/>
          <w:sz w:val="22"/>
        </w:rPr>
        <w:t> </w:t>
      </w:r>
      <w:r>
        <w:rPr>
          <w:sz w:val="22"/>
        </w:rPr>
        <w:t>cabíveis.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</w:pPr>
      <w:r>
        <w:rPr>
          <w:w w:val="105"/>
        </w:rPr>
        <w:t>CLÁUSULA DÉCIMA SEGUNDA - DO FORO, BASE LEGAL E 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574" w:val="left" w:leader="none"/>
        </w:tabs>
        <w:spacing w:line="240" w:lineRule="auto" w:before="0" w:after="0"/>
        <w:ind w:left="109" w:right="164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13.979/2020 e Lei nº 8.666, de 21 de junho de 1993 e suas posteriores alterações, e, em casos omissos, aos preceitos de direito público, teoria geral de contratos e disposições de direito</w:t>
      </w:r>
      <w:r>
        <w:rPr>
          <w:spacing w:val="-11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6"/>
        </w:numPr>
        <w:tabs>
          <w:tab w:pos="574" w:val="left" w:leader="none"/>
        </w:tabs>
        <w:spacing w:line="240" w:lineRule="auto" w:before="0" w:after="0"/>
        <w:ind w:left="109" w:right="161" w:firstLine="0"/>
        <w:jc w:val="both"/>
        <w:rPr>
          <w:sz w:val="22"/>
        </w:rPr>
      </w:pPr>
      <w:r>
        <w:rPr>
          <w:sz w:val="22"/>
        </w:rPr>
        <w:t>- Fica eleito o Foro da cidade de MEDICILÂNDIA, como o único capaz de dirimir as dúvidas oriundas deste Contrato, caso não sejam dirimidas</w:t>
      </w:r>
      <w:r>
        <w:rPr>
          <w:spacing w:val="-8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559" w:val="left" w:leader="none"/>
        </w:tabs>
        <w:spacing w:line="240" w:lineRule="auto" w:before="1" w:after="0"/>
        <w:ind w:left="109" w:right="113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  <w:sz w:val="22"/>
        </w:rPr>
        <w:t>pelas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spacing w:before="6"/>
      </w:pPr>
    </w:p>
    <w:p>
      <w:pPr>
        <w:pStyle w:val="BodyText"/>
        <w:spacing w:before="1"/>
        <w:ind w:left="3488" w:right="3330"/>
        <w:jc w:val="center"/>
      </w:pPr>
      <w:r>
        <w:rPr/>
        <w:t>MEDICILÂNDIA-PA, 29 de Julho de 2020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3488" w:right="3328"/>
        <w:jc w:val="center"/>
      </w:pPr>
      <w:r>
        <w:rPr/>
        <w:t>FUNDO MUNICIPAL DE SAÚDE CNPJ(MF) 11.419.894/0001-75 CONTRATANTE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696" w:footer="1755" w:top="1980" w:bottom="1940" w:left="580" w:right="6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09"/>
      </w:pPr>
      <w:r>
        <w:rPr/>
        <w:t>Testemunhas:</w:t>
      </w:r>
    </w:p>
    <w:p>
      <w:pPr>
        <w:pStyle w:val="BodyText"/>
        <w:spacing w:before="95"/>
        <w:ind w:left="126" w:right="3616"/>
        <w:jc w:val="center"/>
      </w:pPr>
      <w:r>
        <w:rPr/>
        <w:br w:type="column"/>
      </w:r>
      <w:r>
        <w:rPr/>
        <w:t>DISTRIBUIDORA NOGAMI LTDA CNPJ 03.782.783/0001-09 CONTRATADO(A)</w:t>
      </w:r>
    </w:p>
    <w:p>
      <w:pPr>
        <w:spacing w:after="0"/>
        <w:jc w:val="center"/>
        <w:sectPr>
          <w:type w:val="continuous"/>
          <w:pgSz w:w="11900" w:h="16840"/>
          <w:pgMar w:top="1980" w:bottom="1940" w:left="580" w:right="600"/>
          <w:cols w:num="2" w:equalWidth="0">
            <w:col w:w="1368" w:space="2257"/>
            <w:col w:w="7095"/>
          </w:cols>
        </w:sectPr>
      </w:pPr>
    </w:p>
    <w:p>
      <w:pPr>
        <w:pStyle w:val="BodyText"/>
        <w:tabs>
          <w:tab w:pos="3813" w:val="left" w:leader="none"/>
          <w:tab w:pos="4842" w:val="left" w:leader="none"/>
          <w:tab w:pos="8640" w:val="left" w:leader="none"/>
        </w:tabs>
        <w:spacing w:before="2"/>
        <w:ind w:left="109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40"/>
      <w:pgMar w:top="1980" w:bottom="194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029999pt;margin-top:743.227234pt;width:234.35pt;height:11.15pt;mso-position-horizontal-relative:page;mso-position-vertical-relative:page;z-index:-2518988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TRAVESSA DOM EURICO, 1035, CENTRO,</w:t>
                </w:r>
                <w:r>
                  <w:rPr>
                    <w:b/>
                    <w:spacing w:val="-3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MEDICILÂNDIA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14528">
          <wp:simplePos x="0" y="0"/>
          <wp:positionH relativeFrom="page">
            <wp:posOffset>494685</wp:posOffset>
          </wp:positionH>
          <wp:positionV relativeFrom="page">
            <wp:posOffset>513888</wp:posOffset>
          </wp:positionV>
          <wp:extent cx="751541" cy="7327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15552">
          <wp:simplePos x="0" y="0"/>
          <wp:positionH relativeFrom="page">
            <wp:posOffset>6221622</wp:posOffset>
          </wp:positionH>
          <wp:positionV relativeFrom="page">
            <wp:posOffset>513888</wp:posOffset>
          </wp:positionV>
          <wp:extent cx="751541" cy="7517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779999pt;margin-top:33.780556pt;width:240.75pt;height:36.8pt;mso-position-horizontal-relative:page;mso-position-vertical-relative:page;z-index:-251899904" type="#_x0000_t202" filled="false" stroked="false">
          <v:textbox inset="0,0,0,0">
            <w:txbxContent>
              <w:p>
                <w:pPr>
                  <w:spacing w:before="16"/>
                  <w:ind w:left="80" w:right="7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80" w:right="8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MEDICILÂNDIA</w:t>
                </w:r>
              </w:p>
              <w:p>
                <w:pPr>
                  <w:spacing w:before="0"/>
                  <w:ind w:left="80" w:right="14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2"/>
      <w:numFmt w:val="decimal"/>
      <w:lvlText w:val="%1"/>
      <w:lvlJc w:val="left"/>
      <w:pPr>
        <w:ind w:left="109" w:hanging="46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9" w:hanging="46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24" w:hanging="46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86" w:hanging="46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48" w:hanging="46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10" w:hanging="46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472" w:hanging="46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34" w:hanging="46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96" w:hanging="465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1"/>
      <w:numFmt w:val="decimal"/>
      <w:lvlText w:val="%1"/>
      <w:lvlJc w:val="left"/>
      <w:pPr>
        <w:ind w:left="109" w:hanging="450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0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24" w:hanging="45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86" w:hanging="45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48" w:hanging="45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10" w:hanging="45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472" w:hanging="45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34" w:hanging="45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96" w:hanging="450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09" w:hanging="39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-"/>
      <w:lvlJc w:val="left"/>
      <w:pPr>
        <w:ind w:left="10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53" w:hanging="29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20" w:hanging="29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86" w:hanging="29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453" w:hanging="29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20" w:hanging="29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86" w:hanging="298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9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8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4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1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47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96" w:hanging="403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97" w:hanging="38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9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44" w:hanging="38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66" w:hanging="38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588" w:hanging="38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10" w:hanging="38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632" w:hanging="38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654" w:hanging="38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76" w:hanging="389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9" w:hanging="39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9" w:hanging="39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9" w:hanging="251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86" w:hanging="25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48" w:hanging="25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10" w:hanging="25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472" w:hanging="25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34" w:hanging="25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96" w:hanging="251"/>
      </w:pPr>
      <w:rPr>
        <w:rFonts w:hint="default"/>
        <w:lang w:val="pt-PT" w:eastAsia="pt-PT" w:bidi="pt-P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09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2020-07-30T11:33:49Z</dcterms:created>
  <dcterms:modified xsi:type="dcterms:W3CDTF">2020-07-30T11:33:49Z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2020-07-30T00:00:00Z</vt:filetime>
  </property>
</Properties>
</file>